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D01A" w14:textId="77777777" w:rsidR="0096576B" w:rsidRPr="00651644" w:rsidRDefault="00651644">
      <w:pPr>
        <w:rPr>
          <w:b/>
          <w:lang w:val="en-US"/>
        </w:rPr>
      </w:pPr>
      <w:r w:rsidRPr="00651644">
        <w:rPr>
          <w:b/>
          <w:lang w:val="en-US"/>
        </w:rPr>
        <w:t xml:space="preserve">Criteria for progressivity </w:t>
      </w:r>
      <w:r w:rsidR="00375B8B">
        <w:rPr>
          <w:b/>
          <w:lang w:val="en-US"/>
        </w:rPr>
        <w:t xml:space="preserve">/ progressive markers </w:t>
      </w:r>
      <w:r w:rsidRPr="00651644">
        <w:rPr>
          <w:b/>
          <w:lang w:val="en-US"/>
        </w:rPr>
        <w:t>from Ebert (2000)</w:t>
      </w:r>
    </w:p>
    <w:p w14:paraId="2B564399" w14:textId="77777777" w:rsidR="00651644" w:rsidRPr="00651644" w:rsidRDefault="00651644">
      <w:pPr>
        <w:rPr>
          <w:lang w:val="en-US"/>
        </w:rPr>
      </w:pPr>
    </w:p>
    <w:p w14:paraId="276C095E" w14:textId="77777777" w:rsidR="00651644" w:rsidRDefault="00651644">
      <w:pPr>
        <w:rPr>
          <w:lang w:val="en-US"/>
        </w:rPr>
      </w:pPr>
      <w:r>
        <w:rPr>
          <w:lang w:val="en-US"/>
        </w:rPr>
        <w:t xml:space="preserve">Data for the example collection and grammaticality </w:t>
      </w:r>
      <w:proofErr w:type="spellStart"/>
      <w:r>
        <w:rPr>
          <w:lang w:val="en-US"/>
        </w:rPr>
        <w:t>judgements</w:t>
      </w:r>
      <w:proofErr w:type="spellEnd"/>
      <w:r w:rsidRPr="00651644">
        <w:rPr>
          <w:lang w:val="en-US"/>
        </w:rPr>
        <w:t xml:space="preserve"> </w:t>
      </w:r>
      <w:r>
        <w:rPr>
          <w:lang w:val="en-US"/>
        </w:rPr>
        <w:t>are based on the Progressive Questionnaire (PROGQ).</w:t>
      </w:r>
      <w:r w:rsidRPr="00651644">
        <w:rPr>
          <w:lang w:val="en-US"/>
        </w:rPr>
        <w:t xml:space="preserve"> </w:t>
      </w:r>
    </w:p>
    <w:p w14:paraId="75C39548" w14:textId="77777777" w:rsidR="009F2444" w:rsidRDefault="009F2444">
      <w:pPr>
        <w:rPr>
          <w:lang w:val="en-US"/>
        </w:rPr>
      </w:pPr>
    </w:p>
    <w:p w14:paraId="2A37DC95" w14:textId="77777777" w:rsidR="00925411" w:rsidRDefault="009F2444" w:rsidP="009F2444">
      <w:pPr>
        <w:pStyle w:val="Listenabsatz"/>
        <w:numPr>
          <w:ilvl w:val="0"/>
          <w:numId w:val="1"/>
        </w:numPr>
        <w:rPr>
          <w:lang w:val="en-US"/>
        </w:rPr>
      </w:pPr>
      <w:r w:rsidRPr="009F2444">
        <w:rPr>
          <w:lang w:val="en-US"/>
        </w:rPr>
        <w:t>Po</w:t>
      </w:r>
      <w:r w:rsidR="00925411">
        <w:rPr>
          <w:lang w:val="en-US"/>
        </w:rPr>
        <w:t>stural verb construction (POS):</w:t>
      </w:r>
    </w:p>
    <w:p w14:paraId="6A0960E2" w14:textId="77777777" w:rsidR="00925411" w:rsidRDefault="009F2444" w:rsidP="00925411">
      <w:pPr>
        <w:pStyle w:val="Listenabsatz"/>
        <w:numPr>
          <w:ilvl w:val="1"/>
          <w:numId w:val="1"/>
        </w:numPr>
        <w:rPr>
          <w:lang w:val="en-US"/>
        </w:rPr>
      </w:pPr>
      <w:r w:rsidRPr="009F2444">
        <w:rPr>
          <w:lang w:val="en-US"/>
        </w:rPr>
        <w:t>“</w:t>
      </w:r>
      <w:proofErr w:type="gramStart"/>
      <w:r w:rsidRPr="009F2444">
        <w:rPr>
          <w:lang w:val="en-US"/>
        </w:rPr>
        <w:t>sit</w:t>
      </w:r>
      <w:proofErr w:type="gramEnd"/>
      <w:r w:rsidRPr="009F2444">
        <w:rPr>
          <w:lang w:val="en-US"/>
        </w:rPr>
        <w:t>” + to + INF (Frisian, Dutch)</w:t>
      </w:r>
    </w:p>
    <w:p w14:paraId="34EA8279" w14:textId="04D6A79B" w:rsidR="009F2444" w:rsidRDefault="009F2444" w:rsidP="00925411">
      <w:pPr>
        <w:pStyle w:val="Listenabsatz"/>
        <w:numPr>
          <w:ilvl w:val="1"/>
          <w:numId w:val="1"/>
        </w:numPr>
        <w:rPr>
          <w:lang w:val="en-US"/>
        </w:rPr>
      </w:pPr>
      <w:r w:rsidRPr="00925411">
        <w:rPr>
          <w:lang w:val="en-US"/>
        </w:rPr>
        <w:t>“</w:t>
      </w:r>
      <w:proofErr w:type="gramStart"/>
      <w:r w:rsidRPr="00925411">
        <w:rPr>
          <w:lang w:val="en-US"/>
        </w:rPr>
        <w:t>sit</w:t>
      </w:r>
      <w:proofErr w:type="gramEnd"/>
      <w:r w:rsidRPr="00925411">
        <w:rPr>
          <w:lang w:val="en-US"/>
        </w:rPr>
        <w:t>” + and + V (Scandinavian)</w:t>
      </w:r>
    </w:p>
    <w:p w14:paraId="0B626562" w14:textId="4C5E13DA" w:rsidR="00663BCE" w:rsidRDefault="00663BCE" w:rsidP="00663BCE">
      <w:pPr>
        <w:pStyle w:val="Listenabsatz"/>
        <w:rPr>
          <w:lang w:val="en-US"/>
        </w:rPr>
      </w:pPr>
      <w:r>
        <w:rPr>
          <w:lang w:val="en-US"/>
        </w:rPr>
        <w:t xml:space="preserve">Other possible verbs are </w:t>
      </w:r>
      <w:r w:rsidRPr="00663BCE">
        <w:rPr>
          <w:i/>
          <w:lang w:val="en-US"/>
        </w:rPr>
        <w:t>stand</w:t>
      </w:r>
      <w:r>
        <w:rPr>
          <w:lang w:val="en-US"/>
        </w:rPr>
        <w:t xml:space="preserve">, </w:t>
      </w:r>
      <w:r w:rsidRPr="00663BCE">
        <w:rPr>
          <w:i/>
          <w:lang w:val="en-US"/>
        </w:rPr>
        <w:t>lie</w:t>
      </w:r>
      <w:r>
        <w:rPr>
          <w:lang w:val="en-US"/>
        </w:rPr>
        <w:t xml:space="preserve">, </w:t>
      </w:r>
      <w:r w:rsidRPr="00663BCE">
        <w:rPr>
          <w:i/>
          <w:lang w:val="en-US"/>
        </w:rPr>
        <w:t>hang</w:t>
      </w:r>
      <w:r>
        <w:rPr>
          <w:lang w:val="en-US"/>
        </w:rPr>
        <w:t xml:space="preserve">, </w:t>
      </w:r>
      <w:proofErr w:type="gramStart"/>
      <w:r w:rsidRPr="00663BCE">
        <w:rPr>
          <w:i/>
          <w:lang w:val="en-US"/>
        </w:rPr>
        <w:t>go</w:t>
      </w:r>
      <w:r>
        <w:rPr>
          <w:lang w:val="en-US"/>
        </w:rPr>
        <w:t>(</w:t>
      </w:r>
      <w:proofErr w:type="gramEnd"/>
      <w:r w:rsidRPr="00663BCE">
        <w:rPr>
          <w:i/>
          <w:lang w:val="en-US"/>
        </w:rPr>
        <w:t>around</w:t>
      </w:r>
      <w:r>
        <w:rPr>
          <w:lang w:val="en-US"/>
        </w:rPr>
        <w:t xml:space="preserve">). </w:t>
      </w:r>
      <w:r w:rsidRPr="00663BCE">
        <w:rPr>
          <w:i/>
          <w:lang w:val="en-US"/>
        </w:rPr>
        <w:t>Go</w:t>
      </w:r>
      <w:r>
        <w:rPr>
          <w:lang w:val="en-US"/>
        </w:rPr>
        <w:t xml:space="preserve"> in POS construction always indicates undirected motion.</w:t>
      </w:r>
    </w:p>
    <w:p w14:paraId="67A2AB24" w14:textId="77777777" w:rsidR="00C75E17" w:rsidRPr="00925411" w:rsidRDefault="00C75E17" w:rsidP="00663BCE">
      <w:pPr>
        <w:pStyle w:val="Listenabsatz"/>
        <w:rPr>
          <w:lang w:val="en-US"/>
        </w:rPr>
      </w:pPr>
    </w:p>
    <w:p w14:paraId="29CA393F" w14:textId="77777777" w:rsidR="00925411" w:rsidRDefault="00925411" w:rsidP="00925411">
      <w:pPr>
        <w:pStyle w:val="Listenabsatz"/>
        <w:numPr>
          <w:ilvl w:val="0"/>
          <w:numId w:val="1"/>
        </w:numPr>
        <w:rPr>
          <w:lang w:val="en-US"/>
        </w:rPr>
      </w:pPr>
      <w:r w:rsidRPr="00925411">
        <w:rPr>
          <w:lang w:val="en-US"/>
        </w:rPr>
        <w:t>Prepositional constructions (PREP):</w:t>
      </w:r>
    </w:p>
    <w:p w14:paraId="69E39321" w14:textId="4E02F5AF" w:rsidR="00925411" w:rsidRDefault="00925411" w:rsidP="00925411">
      <w:pPr>
        <w:pStyle w:val="Listenabsatz"/>
        <w:numPr>
          <w:ilvl w:val="1"/>
          <w:numId w:val="1"/>
        </w:numPr>
        <w:rPr>
          <w:lang w:val="en-US"/>
        </w:rPr>
      </w:pPr>
      <w:proofErr w:type="gramStart"/>
      <w:r w:rsidRPr="00925411">
        <w:rPr>
          <w:lang w:val="en-US"/>
        </w:rPr>
        <w:t>be</w:t>
      </w:r>
      <w:proofErr w:type="gramEnd"/>
      <w:r w:rsidRPr="00925411">
        <w:rPr>
          <w:lang w:val="en-US"/>
        </w:rPr>
        <w:t xml:space="preserve"> + in/at + the + INF (Dutch, Frisian, German)</w:t>
      </w:r>
    </w:p>
    <w:p w14:paraId="62982592" w14:textId="6ED45DBD" w:rsidR="00925411" w:rsidRDefault="00925411" w:rsidP="00925411">
      <w:pPr>
        <w:pStyle w:val="Listenabsatz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+ at + to + INF (Danish)</w:t>
      </w:r>
    </w:p>
    <w:p w14:paraId="51BA301B" w14:textId="641D0502" w:rsidR="00925411" w:rsidRDefault="00925411" w:rsidP="00925411">
      <w:pPr>
        <w:pStyle w:val="Listenabsatz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>+ to + INF (Icelandic)</w:t>
      </w:r>
    </w:p>
    <w:p w14:paraId="510A8F91" w14:textId="5DC7E78A" w:rsidR="00C75E17" w:rsidRDefault="00C75E17" w:rsidP="00925411">
      <w:pPr>
        <w:pStyle w:val="Listenabsatz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construction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IIb</w:t>
      </w:r>
      <w:proofErr w:type="spellEnd"/>
      <w:r>
        <w:rPr>
          <w:lang w:val="en-US"/>
        </w:rPr>
        <w:t xml:space="preserve">: </w:t>
      </w:r>
      <w:r w:rsidRPr="0009047E">
        <w:rPr>
          <w:i/>
          <w:lang w:val="en-US"/>
        </w:rPr>
        <w:t>bi</w:t>
      </w:r>
      <w:r>
        <w:rPr>
          <w:lang w:val="en-US"/>
        </w:rPr>
        <w:t xml:space="preserve">, </w:t>
      </w:r>
      <w:proofErr w:type="spellStart"/>
      <w:r w:rsidRPr="0009047E">
        <w:rPr>
          <w:i/>
          <w:lang w:val="en-US"/>
        </w:rPr>
        <w:t>bei</w:t>
      </w:r>
      <w:proofErr w:type="spellEnd"/>
      <w:r>
        <w:rPr>
          <w:lang w:val="en-US"/>
        </w:rPr>
        <w:t xml:space="preserve"> (</w:t>
      </w:r>
      <w:r w:rsidRPr="0009047E">
        <w:rPr>
          <w:i/>
          <w:lang w:val="en-US"/>
        </w:rPr>
        <w:t>at</w:t>
      </w:r>
      <w:r>
        <w:rPr>
          <w:lang w:val="en-US"/>
        </w:rPr>
        <w:t xml:space="preserve">, </w:t>
      </w:r>
      <w:r w:rsidRPr="0009047E">
        <w:rPr>
          <w:i/>
          <w:lang w:val="en-US"/>
        </w:rPr>
        <w:t>near</w:t>
      </w:r>
      <w:r>
        <w:rPr>
          <w:lang w:val="en-US"/>
        </w:rPr>
        <w:t>) restricted to agentive verbs (Frisian, German)</w:t>
      </w:r>
    </w:p>
    <w:p w14:paraId="4856068D" w14:textId="1DFA562F" w:rsidR="00925411" w:rsidRDefault="00925411" w:rsidP="0092541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‘</w:t>
      </w:r>
      <w:proofErr w:type="gramStart"/>
      <w:r>
        <w:rPr>
          <w:lang w:val="en-US"/>
        </w:rPr>
        <w:t>hold’</w:t>
      </w:r>
      <w:proofErr w:type="gramEnd"/>
      <w:r>
        <w:rPr>
          <w:lang w:val="en-US"/>
        </w:rPr>
        <w:t>-constructions  (HOLD):</w:t>
      </w:r>
    </w:p>
    <w:p w14:paraId="27C90DA3" w14:textId="671CE168" w:rsidR="00925411" w:rsidRDefault="00925411" w:rsidP="00925411">
      <w:pPr>
        <w:pStyle w:val="Listenabsatz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hold</w:t>
      </w:r>
      <w:proofErr w:type="gramEnd"/>
      <w:r>
        <w:rPr>
          <w:lang w:val="en-US"/>
        </w:rPr>
        <w:t xml:space="preserve"> on/in (Swedish, Norwegian, Yiddish)</w:t>
      </w:r>
    </w:p>
    <w:p w14:paraId="668C66D5" w14:textId="77777777" w:rsidR="00C75E17" w:rsidRDefault="00C75E17" w:rsidP="00C75E17">
      <w:pPr>
        <w:rPr>
          <w:lang w:val="en-US"/>
        </w:rPr>
      </w:pPr>
    </w:p>
    <w:p w14:paraId="3835E293" w14:textId="2A0025D7" w:rsidR="009D10ED" w:rsidRPr="009D10ED" w:rsidRDefault="00C75E17" w:rsidP="009D10ED">
      <w:pPr>
        <w:pStyle w:val="Listenabsatz"/>
        <w:numPr>
          <w:ilvl w:val="0"/>
          <w:numId w:val="2"/>
        </w:numPr>
        <w:rPr>
          <w:lang w:val="en-US"/>
        </w:rPr>
      </w:pPr>
      <w:r w:rsidRPr="009D10ED">
        <w:rPr>
          <w:lang w:val="en-US"/>
        </w:rPr>
        <w:t>Languages have eit</w:t>
      </w:r>
      <w:r w:rsidR="009D10ED" w:rsidRPr="009D10ED">
        <w:rPr>
          <w:lang w:val="en-US"/>
        </w:rPr>
        <w:t>her PREP or HOLD, but not both.</w:t>
      </w:r>
    </w:p>
    <w:p w14:paraId="79C8D717" w14:textId="77777777" w:rsidR="009D10ED" w:rsidRDefault="00290E22" w:rsidP="009D10ED">
      <w:pPr>
        <w:pStyle w:val="Listenabsatz"/>
        <w:numPr>
          <w:ilvl w:val="0"/>
          <w:numId w:val="2"/>
        </w:numPr>
        <w:rPr>
          <w:lang w:val="en-US"/>
        </w:rPr>
      </w:pPr>
      <w:r w:rsidRPr="009D10ED">
        <w:rPr>
          <w:lang w:val="en-US"/>
        </w:rPr>
        <w:t>PREP and POS constructions are used for typical progressive contexts (e.g. answer to “What is X doing right now?”) and in the incidental schema (</w:t>
      </w:r>
      <w:proofErr w:type="spellStart"/>
      <w:r w:rsidRPr="009D10ED">
        <w:rPr>
          <w:i/>
          <w:lang w:val="en-US"/>
        </w:rPr>
        <w:t>Als</w:t>
      </w:r>
      <w:proofErr w:type="spellEnd"/>
      <w:r w:rsidRPr="009D10ED">
        <w:rPr>
          <w:i/>
          <w:lang w:val="en-US"/>
        </w:rPr>
        <w:t xml:space="preserve"> John </w:t>
      </w:r>
      <w:proofErr w:type="spellStart"/>
      <w:r w:rsidRPr="009D10ED">
        <w:rPr>
          <w:i/>
          <w:lang w:val="en-US"/>
        </w:rPr>
        <w:t>kam</w:t>
      </w:r>
      <w:proofErr w:type="spellEnd"/>
      <w:r w:rsidRPr="009D10ED">
        <w:rPr>
          <w:i/>
          <w:lang w:val="en-US"/>
        </w:rPr>
        <w:t xml:space="preserve">, war Anna </w:t>
      </w:r>
      <w:proofErr w:type="spellStart"/>
      <w:r w:rsidRPr="009D10ED">
        <w:rPr>
          <w:i/>
          <w:lang w:val="en-US"/>
        </w:rPr>
        <w:t>noch</w:t>
      </w:r>
      <w:proofErr w:type="spellEnd"/>
      <w:r w:rsidRPr="009D10ED">
        <w:rPr>
          <w:i/>
          <w:lang w:val="en-US"/>
        </w:rPr>
        <w:t xml:space="preserve"> am </w:t>
      </w:r>
      <w:proofErr w:type="spellStart"/>
      <w:r w:rsidRPr="009D10ED">
        <w:rPr>
          <w:i/>
          <w:lang w:val="en-US"/>
        </w:rPr>
        <w:t>Lesen</w:t>
      </w:r>
      <w:proofErr w:type="spellEnd"/>
      <w:r w:rsidRPr="009D10ED">
        <w:rPr>
          <w:lang w:val="en-US"/>
        </w:rPr>
        <w:t>.).</w:t>
      </w:r>
    </w:p>
    <w:p w14:paraId="5AF68E88" w14:textId="0CF661AB" w:rsidR="009D10ED" w:rsidRDefault="00854DB9" w:rsidP="009D10ED">
      <w:pPr>
        <w:pStyle w:val="Listenabsatz"/>
        <w:numPr>
          <w:ilvl w:val="0"/>
          <w:numId w:val="2"/>
        </w:numPr>
        <w:rPr>
          <w:lang w:val="en-US"/>
        </w:rPr>
      </w:pPr>
      <w:r w:rsidRPr="009D10ED">
        <w:rPr>
          <w:lang w:val="en-US"/>
        </w:rPr>
        <w:t xml:space="preserve">No progressive construction was used with </w:t>
      </w:r>
      <w:proofErr w:type="spellStart"/>
      <w:r w:rsidRPr="009D10ED">
        <w:rPr>
          <w:lang w:val="en-US"/>
        </w:rPr>
        <w:t>stative</w:t>
      </w:r>
      <w:proofErr w:type="spellEnd"/>
      <w:r w:rsidRPr="009D10ED">
        <w:rPr>
          <w:lang w:val="en-US"/>
        </w:rPr>
        <w:t xml:space="preserve"> verbs, and </w:t>
      </w:r>
      <w:proofErr w:type="gramStart"/>
      <w:r w:rsidRPr="009D10ED">
        <w:rPr>
          <w:lang w:val="en-US"/>
        </w:rPr>
        <w:t>temporary states cannot be expres</w:t>
      </w:r>
      <w:r w:rsidR="009D10ED">
        <w:rPr>
          <w:lang w:val="en-US"/>
        </w:rPr>
        <w:t xml:space="preserve">sed </w:t>
      </w:r>
      <w:r w:rsidR="002E2E7F">
        <w:rPr>
          <w:lang w:val="en-US"/>
        </w:rPr>
        <w:t>by the progressive</w:t>
      </w:r>
      <w:bookmarkStart w:id="0" w:name="_GoBack"/>
      <w:bookmarkEnd w:id="0"/>
      <w:proofErr w:type="gramEnd"/>
      <w:r w:rsidR="009D10ED">
        <w:rPr>
          <w:lang w:val="en-US"/>
        </w:rPr>
        <w:t>.</w:t>
      </w:r>
    </w:p>
    <w:p w14:paraId="01993652" w14:textId="3FC6CD33" w:rsidR="00C75E17" w:rsidRDefault="00854DB9" w:rsidP="009D10ED">
      <w:pPr>
        <w:pStyle w:val="Listenabsatz"/>
        <w:numPr>
          <w:ilvl w:val="0"/>
          <w:numId w:val="2"/>
        </w:numPr>
        <w:rPr>
          <w:lang w:val="en-US"/>
        </w:rPr>
      </w:pPr>
      <w:r w:rsidRPr="009D10ED">
        <w:rPr>
          <w:lang w:val="en-US"/>
        </w:rPr>
        <w:t xml:space="preserve">Progressives do not combine with adverbs that specify a limited duration. In some languages POS can be used in combination with adverbs that specify a limited duration. </w:t>
      </w:r>
    </w:p>
    <w:p w14:paraId="01090A1C" w14:textId="77777777" w:rsidR="003E056E" w:rsidRDefault="003E056E" w:rsidP="003E056E">
      <w:pPr>
        <w:rPr>
          <w:lang w:val="en-US"/>
        </w:rPr>
      </w:pPr>
    </w:p>
    <w:p w14:paraId="4B392344" w14:textId="37935B7B" w:rsidR="003E056E" w:rsidRPr="003E056E" w:rsidRDefault="003E056E" w:rsidP="003E056E">
      <w:pPr>
        <w:rPr>
          <w:b/>
          <w:lang w:val="en-US"/>
        </w:rPr>
      </w:pPr>
      <w:r w:rsidRPr="003E056E">
        <w:rPr>
          <w:b/>
          <w:lang w:val="en-US"/>
        </w:rPr>
        <w:t>Transitive verbs and incorporation</w:t>
      </w:r>
    </w:p>
    <w:p w14:paraId="6A0AB374" w14:textId="77777777" w:rsidR="003E056E" w:rsidRPr="003E056E" w:rsidRDefault="003E056E" w:rsidP="003E056E">
      <w:pPr>
        <w:rPr>
          <w:lang w:val="en-US"/>
        </w:rPr>
      </w:pPr>
    </w:p>
    <w:p w14:paraId="215C9EE2" w14:textId="68646DB4" w:rsidR="00BA4790" w:rsidRDefault="00BA4790" w:rsidP="009D10E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North Frisian and Standard German PREP and POS do n</w:t>
      </w:r>
      <w:r w:rsidR="00D834BE">
        <w:rPr>
          <w:lang w:val="en-US"/>
        </w:rPr>
        <w:t>ot combine with a direct object; this seems to be a more syntactic than semantic restriction</w:t>
      </w:r>
    </w:p>
    <w:p w14:paraId="632D40FC" w14:textId="68085200" w:rsidR="003A19B3" w:rsidRPr="003A19B3" w:rsidRDefault="003A19B3" w:rsidP="003A19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Rhinelandic</w:t>
      </w:r>
      <w:proofErr w:type="spellEnd"/>
      <w:r>
        <w:rPr>
          <w:lang w:val="en-US"/>
        </w:rPr>
        <w:t xml:space="preserve"> progressive uses </w:t>
      </w:r>
      <w:r w:rsidRPr="003A19B3">
        <w:rPr>
          <w:i/>
          <w:lang w:val="en-US"/>
        </w:rPr>
        <w:t>am</w:t>
      </w:r>
      <w:r>
        <w:rPr>
          <w:lang w:val="en-US"/>
        </w:rPr>
        <w:t xml:space="preserve"> + INF frequently and can combine with a direct object. </w:t>
      </w:r>
    </w:p>
    <w:p w14:paraId="5C55D361" w14:textId="34E94F84" w:rsidR="00BA4790" w:rsidRDefault="00BA4790" w:rsidP="009D10E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Instead of using a direct object in progressive construction, incorporation is the strategy of North Frisian, Standard German, </w:t>
      </w:r>
      <w:proofErr w:type="spellStart"/>
      <w:r>
        <w:rPr>
          <w:lang w:val="en-US"/>
        </w:rPr>
        <w:t>Frysk</w:t>
      </w:r>
      <w:proofErr w:type="spellEnd"/>
      <w:r>
        <w:rPr>
          <w:lang w:val="en-US"/>
        </w:rPr>
        <w:t xml:space="preserve"> and Dutch. Incorporation is used for typical activities.</w:t>
      </w:r>
    </w:p>
    <w:p w14:paraId="1A651D68" w14:textId="573CE490" w:rsidR="00D44245" w:rsidRDefault="00D44245" w:rsidP="009D10E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Direct object can be transformed into a prepositional phrase, e.g. German </w:t>
      </w:r>
      <w:proofErr w:type="spellStart"/>
      <w:r w:rsidRPr="00D44245">
        <w:rPr>
          <w:i/>
          <w:lang w:val="en-US"/>
        </w:rPr>
        <w:t>Sie</w:t>
      </w:r>
      <w:proofErr w:type="spellEnd"/>
      <w:r w:rsidRPr="00D44245">
        <w:rPr>
          <w:i/>
          <w:lang w:val="en-US"/>
        </w:rPr>
        <w:t xml:space="preserve"> </w:t>
      </w:r>
      <w:proofErr w:type="spellStart"/>
      <w:r w:rsidRPr="00D44245">
        <w:rPr>
          <w:i/>
          <w:lang w:val="en-US"/>
        </w:rPr>
        <w:t>schreibt</w:t>
      </w:r>
      <w:proofErr w:type="spellEnd"/>
      <w:r w:rsidRPr="00D44245">
        <w:rPr>
          <w:i/>
          <w:lang w:val="en-US"/>
        </w:rPr>
        <w:t xml:space="preserve"> an </w:t>
      </w:r>
      <w:proofErr w:type="spellStart"/>
      <w:r w:rsidRPr="00D44245">
        <w:rPr>
          <w:i/>
          <w:lang w:val="en-US"/>
        </w:rPr>
        <w:t>ihrer</w:t>
      </w:r>
      <w:proofErr w:type="spellEnd"/>
      <w:r w:rsidRPr="00D44245">
        <w:rPr>
          <w:i/>
          <w:lang w:val="en-US"/>
        </w:rPr>
        <w:t xml:space="preserve"> </w:t>
      </w:r>
      <w:proofErr w:type="spellStart"/>
      <w:r w:rsidRPr="00D44245">
        <w:rPr>
          <w:i/>
          <w:lang w:val="en-US"/>
        </w:rPr>
        <w:t>Doktorarbeit</w:t>
      </w:r>
      <w:proofErr w:type="spellEnd"/>
      <w:r>
        <w:rPr>
          <w:lang w:val="en-US"/>
        </w:rPr>
        <w:t xml:space="preserve">. </w:t>
      </w:r>
    </w:p>
    <w:p w14:paraId="2B295E91" w14:textId="36B565BD" w:rsidR="003E056E" w:rsidRDefault="00BA3DE7" w:rsidP="009D10E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Some l</w:t>
      </w:r>
      <w:r w:rsidR="003A19B3">
        <w:rPr>
          <w:lang w:val="en-US"/>
        </w:rPr>
        <w:t>ocative phrases together with direct objects can be incorporated (</w:t>
      </w:r>
      <w:proofErr w:type="spellStart"/>
      <w:r w:rsidR="003A19B3" w:rsidRPr="003A19B3">
        <w:rPr>
          <w:i/>
          <w:lang w:val="en-US"/>
        </w:rPr>
        <w:t>Sie</w:t>
      </w:r>
      <w:proofErr w:type="spellEnd"/>
      <w:r w:rsidR="003A19B3" w:rsidRPr="003A19B3">
        <w:rPr>
          <w:i/>
          <w:lang w:val="en-US"/>
        </w:rPr>
        <w:t xml:space="preserve"> </w:t>
      </w:r>
      <w:proofErr w:type="spellStart"/>
      <w:r w:rsidR="003A19B3" w:rsidRPr="003A19B3">
        <w:rPr>
          <w:i/>
          <w:lang w:val="en-US"/>
        </w:rPr>
        <w:t>ist</w:t>
      </w:r>
      <w:proofErr w:type="spellEnd"/>
      <w:r w:rsidR="003A19B3" w:rsidRPr="003A19B3">
        <w:rPr>
          <w:i/>
          <w:lang w:val="en-US"/>
        </w:rPr>
        <w:t xml:space="preserve"> am </w:t>
      </w:r>
      <w:r w:rsidR="00CE3068">
        <w:rPr>
          <w:i/>
          <w:lang w:val="en-US"/>
        </w:rPr>
        <w:t xml:space="preserve">(*die) </w:t>
      </w:r>
      <w:proofErr w:type="spellStart"/>
      <w:r w:rsidR="003A19B3" w:rsidRPr="003A19B3">
        <w:rPr>
          <w:i/>
          <w:lang w:val="en-US"/>
        </w:rPr>
        <w:t>Kohlen</w:t>
      </w:r>
      <w:proofErr w:type="spellEnd"/>
      <w:r w:rsidR="003A19B3" w:rsidRPr="003A19B3">
        <w:rPr>
          <w:i/>
          <w:lang w:val="en-US"/>
        </w:rPr>
        <w:t>-in-den-Keller-</w:t>
      </w:r>
      <w:proofErr w:type="spellStart"/>
      <w:r w:rsidR="003A19B3" w:rsidRPr="003A19B3">
        <w:rPr>
          <w:i/>
          <w:lang w:val="en-US"/>
        </w:rPr>
        <w:t>tragen</w:t>
      </w:r>
      <w:proofErr w:type="spellEnd"/>
      <w:r w:rsidR="003A19B3">
        <w:rPr>
          <w:lang w:val="en-US"/>
        </w:rPr>
        <w:t>.)</w:t>
      </w:r>
      <w:r w:rsidR="00CE3068">
        <w:rPr>
          <w:lang w:val="en-US"/>
        </w:rPr>
        <w:t xml:space="preserve"> and are quasi-lexicalized.</w:t>
      </w:r>
    </w:p>
    <w:p w14:paraId="75B90B89" w14:textId="77777777" w:rsidR="003E056E" w:rsidRDefault="003E056E" w:rsidP="003E056E">
      <w:pPr>
        <w:rPr>
          <w:lang w:val="en-US"/>
        </w:rPr>
      </w:pPr>
    </w:p>
    <w:p w14:paraId="305455E5" w14:textId="77777777" w:rsidR="003E056E" w:rsidRDefault="003E056E" w:rsidP="003E056E">
      <w:pPr>
        <w:rPr>
          <w:lang w:val="en-US"/>
        </w:rPr>
      </w:pPr>
    </w:p>
    <w:p w14:paraId="223ECB67" w14:textId="56FC83AD" w:rsidR="003A19B3" w:rsidRPr="003E056E" w:rsidRDefault="003E056E" w:rsidP="003E056E">
      <w:pPr>
        <w:rPr>
          <w:b/>
          <w:lang w:val="en-US"/>
        </w:rPr>
      </w:pPr>
      <w:r w:rsidRPr="003E056E">
        <w:rPr>
          <w:b/>
          <w:lang w:val="en-US"/>
        </w:rPr>
        <w:t>Tense, voice and modal verbs</w:t>
      </w:r>
      <w:r w:rsidR="00CE3068" w:rsidRPr="003E056E">
        <w:rPr>
          <w:b/>
          <w:lang w:val="en-US"/>
        </w:rPr>
        <w:t xml:space="preserve"> </w:t>
      </w:r>
    </w:p>
    <w:p w14:paraId="2E700810" w14:textId="77777777" w:rsidR="003E056E" w:rsidRDefault="003E056E" w:rsidP="003E056E">
      <w:pPr>
        <w:rPr>
          <w:lang w:val="en-US"/>
        </w:rPr>
      </w:pPr>
    </w:p>
    <w:p w14:paraId="1AF2076F" w14:textId="378F7306" w:rsidR="003E056E" w:rsidRPr="00BA3DE7" w:rsidRDefault="00CF0328" w:rsidP="00BA3DE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 w:rsidRPr="00CF0328">
        <w:rPr>
          <w:lang w:val="en-US"/>
        </w:rPr>
        <w:t>there</w:t>
      </w:r>
      <w:proofErr w:type="gramEnd"/>
      <w:r w:rsidRPr="00CF0328">
        <w:rPr>
          <w:lang w:val="en-US"/>
        </w:rPr>
        <w:t xml:space="preserve"> are almost no restrictions for the combination of progressives with tenses</w:t>
      </w:r>
      <w:r w:rsidR="00BA3DE7">
        <w:rPr>
          <w:lang w:val="en-US"/>
        </w:rPr>
        <w:t xml:space="preserve">; </w:t>
      </w:r>
      <w:r w:rsidR="00585C30" w:rsidRPr="00BA3DE7">
        <w:rPr>
          <w:lang w:val="en-US"/>
        </w:rPr>
        <w:t>future marker in Icelandic cannot combine with progressive</w:t>
      </w:r>
    </w:p>
    <w:p w14:paraId="7F6F0539" w14:textId="620AA608" w:rsidR="00433986" w:rsidRDefault="00433986" w:rsidP="00CF032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 xml:space="preserve"> progressive forms are used for future reference</w:t>
      </w:r>
    </w:p>
    <w:p w14:paraId="61284C79" w14:textId="26C1191D" w:rsidR="00433986" w:rsidRDefault="00433986" w:rsidP="00CF032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lastRenderedPageBreak/>
        <w:t>in</w:t>
      </w:r>
      <w:proofErr w:type="gramEnd"/>
      <w:r>
        <w:rPr>
          <w:lang w:val="en-US"/>
        </w:rPr>
        <w:t xml:space="preserve"> Dutch and Frisian POS is more natural for present perfect</w:t>
      </w:r>
    </w:p>
    <w:p w14:paraId="58ED285A" w14:textId="1D31F517" w:rsidR="00433986" w:rsidRDefault="00433986" w:rsidP="00CF032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past</w:t>
      </w:r>
      <w:proofErr w:type="gramEnd"/>
      <w:r>
        <w:rPr>
          <w:lang w:val="en-US"/>
        </w:rPr>
        <w:t xml:space="preserve"> perfect with progressive is somewhat odd, except for Icelandic</w:t>
      </w:r>
    </w:p>
    <w:p w14:paraId="20943884" w14:textId="2E51208C" w:rsidR="00433986" w:rsidRDefault="00433986" w:rsidP="00CF032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combination of a modal and PREP yields epistemic readings in Swedish, Dutch and North Frisian</w:t>
      </w:r>
    </w:p>
    <w:p w14:paraId="795A6C01" w14:textId="1CEE57B4" w:rsidR="00433986" w:rsidRDefault="00433986" w:rsidP="00CF032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 w:rsidRPr="00433986">
        <w:rPr>
          <w:i/>
          <w:lang w:val="en-US"/>
        </w:rPr>
        <w:t>be</w:t>
      </w:r>
      <w:proofErr w:type="gramEnd"/>
      <w:r>
        <w:rPr>
          <w:lang w:val="en-US"/>
        </w:rPr>
        <w:t>-passives and imperatives do not combine with progressive, except for Icelandic</w:t>
      </w:r>
    </w:p>
    <w:p w14:paraId="6DE32E32" w14:textId="77777777" w:rsidR="00AC20BF" w:rsidRDefault="00AC20BF" w:rsidP="00AC20BF">
      <w:pPr>
        <w:rPr>
          <w:lang w:val="en-US"/>
        </w:rPr>
      </w:pPr>
    </w:p>
    <w:p w14:paraId="1DD847DC" w14:textId="77777777" w:rsidR="00AC20BF" w:rsidRDefault="00AC20BF" w:rsidP="00AC20BF">
      <w:pPr>
        <w:rPr>
          <w:lang w:val="en-US"/>
        </w:rPr>
      </w:pPr>
    </w:p>
    <w:p w14:paraId="7F3D5812" w14:textId="6F68AD96" w:rsidR="00AC20BF" w:rsidRPr="00AC20BF" w:rsidRDefault="00AC20BF" w:rsidP="00AC20BF">
      <w:pPr>
        <w:rPr>
          <w:b/>
          <w:lang w:val="en-US"/>
        </w:rPr>
      </w:pPr>
      <w:r w:rsidRPr="00AC20BF">
        <w:rPr>
          <w:b/>
          <w:lang w:val="en-US"/>
        </w:rPr>
        <w:t>Different types of verbs</w:t>
      </w:r>
    </w:p>
    <w:p w14:paraId="44B818DD" w14:textId="78618F0F" w:rsidR="00925411" w:rsidRDefault="00925411" w:rsidP="00AC20BF">
      <w:pPr>
        <w:rPr>
          <w:lang w:val="en-US"/>
        </w:rPr>
      </w:pPr>
    </w:p>
    <w:p w14:paraId="2C97E57A" w14:textId="5F396659" w:rsidR="00AC20BF" w:rsidRPr="003341B5" w:rsidRDefault="00D834BE" w:rsidP="003341B5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3341B5">
        <w:rPr>
          <w:lang w:val="en-US"/>
        </w:rPr>
        <w:t>stative</w:t>
      </w:r>
      <w:proofErr w:type="spellEnd"/>
      <w:proofErr w:type="gramEnd"/>
      <w:r w:rsidRPr="003341B5">
        <w:rPr>
          <w:lang w:val="en-US"/>
        </w:rPr>
        <w:t xml:space="preserve"> verbs do not occur in progressives; accomplishments (telic) and activities (atelic) occur free with progressives</w:t>
      </w:r>
    </w:p>
    <w:p w14:paraId="1196BF66" w14:textId="0B5F85B1" w:rsidR="003341B5" w:rsidRDefault="003341B5" w:rsidP="003341B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Progressive seems to be obligatory in some cases (</w:t>
      </w:r>
      <w:proofErr w:type="spellStart"/>
      <w:r w:rsidRPr="003341B5">
        <w:rPr>
          <w:i/>
          <w:lang w:val="en-US"/>
        </w:rPr>
        <w:t>Sie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waren</w:t>
      </w:r>
      <w:proofErr w:type="spellEnd"/>
      <w:r w:rsidRPr="003341B5">
        <w:rPr>
          <w:i/>
          <w:lang w:val="en-US"/>
        </w:rPr>
        <w:t xml:space="preserve"> am </w:t>
      </w:r>
      <w:proofErr w:type="spellStart"/>
      <w:r w:rsidRPr="003341B5">
        <w:rPr>
          <w:i/>
          <w:lang w:val="en-US"/>
        </w:rPr>
        <w:t>Verhungern</w:t>
      </w:r>
      <w:proofErr w:type="spellEnd"/>
      <w:r w:rsidRPr="003341B5">
        <w:rPr>
          <w:i/>
          <w:lang w:val="en-US"/>
        </w:rPr>
        <w:t xml:space="preserve">, </w:t>
      </w:r>
      <w:proofErr w:type="spellStart"/>
      <w:r w:rsidRPr="003341B5">
        <w:rPr>
          <w:i/>
          <w:lang w:val="en-US"/>
        </w:rPr>
        <w:t>sie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hatten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seit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Wochen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nichts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Rechtes</w:t>
      </w:r>
      <w:proofErr w:type="spellEnd"/>
      <w:r w:rsidRPr="003341B5">
        <w:rPr>
          <w:i/>
          <w:lang w:val="en-US"/>
        </w:rPr>
        <w:t xml:space="preserve"> </w:t>
      </w:r>
      <w:proofErr w:type="spellStart"/>
      <w:r w:rsidRPr="003341B5">
        <w:rPr>
          <w:i/>
          <w:lang w:val="en-US"/>
        </w:rPr>
        <w:t>gegessen</w:t>
      </w:r>
      <w:proofErr w:type="spellEnd"/>
      <w:r>
        <w:rPr>
          <w:lang w:val="en-US"/>
        </w:rPr>
        <w:t>.)</w:t>
      </w:r>
    </w:p>
    <w:p w14:paraId="58838842" w14:textId="35706ACF" w:rsidR="008F0191" w:rsidRPr="003C252F" w:rsidRDefault="008F0191" w:rsidP="003C252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Combination of progressive and a punctual verb</w:t>
      </w:r>
      <w:r w:rsidR="003C252F">
        <w:rPr>
          <w:lang w:val="en-US"/>
        </w:rPr>
        <w:t xml:space="preserve"> (</w:t>
      </w:r>
      <w:proofErr w:type="spellStart"/>
      <w:r w:rsidR="003C252F" w:rsidRPr="003C252F">
        <w:rPr>
          <w:i/>
          <w:lang w:val="en-US"/>
        </w:rPr>
        <w:t>Ich</w:t>
      </w:r>
      <w:proofErr w:type="spellEnd"/>
      <w:r w:rsidR="003C252F" w:rsidRPr="003C252F">
        <w:rPr>
          <w:i/>
          <w:lang w:val="en-US"/>
        </w:rPr>
        <w:t xml:space="preserve"> war am </w:t>
      </w:r>
      <w:proofErr w:type="spellStart"/>
      <w:r w:rsidR="003C252F" w:rsidRPr="003C252F">
        <w:rPr>
          <w:i/>
          <w:lang w:val="en-US"/>
        </w:rPr>
        <w:t>Einschlafen</w:t>
      </w:r>
      <w:proofErr w:type="spellEnd"/>
      <w:r w:rsidR="003C252F" w:rsidRPr="003C252F">
        <w:rPr>
          <w:i/>
          <w:lang w:val="en-US"/>
        </w:rPr>
        <w:t xml:space="preserve">, </w:t>
      </w:r>
      <w:proofErr w:type="spellStart"/>
      <w:r w:rsidR="003C252F" w:rsidRPr="003C252F">
        <w:rPr>
          <w:i/>
          <w:lang w:val="en-US"/>
        </w:rPr>
        <w:t>als</w:t>
      </w:r>
      <w:proofErr w:type="spellEnd"/>
      <w:r w:rsidR="003C252F" w:rsidRPr="003C252F">
        <w:rPr>
          <w:i/>
          <w:lang w:val="en-US"/>
        </w:rPr>
        <w:t xml:space="preserve"> das </w:t>
      </w:r>
      <w:proofErr w:type="spellStart"/>
      <w:r w:rsidR="003C252F" w:rsidRPr="003C252F">
        <w:rPr>
          <w:i/>
          <w:lang w:val="en-US"/>
        </w:rPr>
        <w:t>Telefon</w:t>
      </w:r>
      <w:proofErr w:type="spellEnd"/>
      <w:r w:rsidR="003C252F" w:rsidRPr="003C252F">
        <w:rPr>
          <w:i/>
          <w:lang w:val="en-US"/>
        </w:rPr>
        <w:t xml:space="preserve"> </w:t>
      </w:r>
      <w:proofErr w:type="spellStart"/>
      <w:r w:rsidR="003C252F" w:rsidRPr="003C252F">
        <w:rPr>
          <w:i/>
          <w:lang w:val="en-US"/>
        </w:rPr>
        <w:t>klingelte</w:t>
      </w:r>
      <w:proofErr w:type="spellEnd"/>
      <w:r w:rsidR="003C252F">
        <w:rPr>
          <w:lang w:val="en-US"/>
        </w:rPr>
        <w:t xml:space="preserve">.) or </w:t>
      </w:r>
      <w:proofErr w:type="spellStart"/>
      <w:r w:rsidR="003C252F">
        <w:rPr>
          <w:lang w:val="en-US"/>
        </w:rPr>
        <w:t>momentaneous</w:t>
      </w:r>
      <w:proofErr w:type="spellEnd"/>
      <w:r w:rsidR="003C252F">
        <w:rPr>
          <w:lang w:val="en-US"/>
        </w:rPr>
        <w:t xml:space="preserve"> motion verb (</w:t>
      </w:r>
      <w:proofErr w:type="spellStart"/>
      <w:r w:rsidR="003C252F" w:rsidRPr="003C252F">
        <w:rPr>
          <w:i/>
          <w:lang w:val="en-US"/>
        </w:rPr>
        <w:t>Sie</w:t>
      </w:r>
      <w:proofErr w:type="spellEnd"/>
      <w:r w:rsidR="003C252F" w:rsidRPr="003C252F">
        <w:rPr>
          <w:i/>
          <w:lang w:val="en-US"/>
        </w:rPr>
        <w:t xml:space="preserve"> </w:t>
      </w:r>
      <w:proofErr w:type="spellStart"/>
      <w:r w:rsidR="003C252F" w:rsidRPr="003C252F">
        <w:rPr>
          <w:i/>
          <w:lang w:val="en-US"/>
        </w:rPr>
        <w:t>ist</w:t>
      </w:r>
      <w:proofErr w:type="spellEnd"/>
      <w:r w:rsidR="003C252F" w:rsidRPr="003C252F">
        <w:rPr>
          <w:i/>
          <w:lang w:val="en-US"/>
        </w:rPr>
        <w:t xml:space="preserve"> </w:t>
      </w:r>
      <w:proofErr w:type="spellStart"/>
      <w:r w:rsidR="003C252F" w:rsidRPr="003C252F">
        <w:rPr>
          <w:i/>
          <w:lang w:val="en-US"/>
        </w:rPr>
        <w:t>gerade</w:t>
      </w:r>
      <w:proofErr w:type="spellEnd"/>
      <w:r w:rsidR="003C252F" w:rsidRPr="003C252F">
        <w:rPr>
          <w:i/>
          <w:lang w:val="en-US"/>
        </w:rPr>
        <w:t xml:space="preserve"> am </w:t>
      </w:r>
      <w:proofErr w:type="spellStart"/>
      <w:r w:rsidR="003C252F" w:rsidRPr="003C252F">
        <w:rPr>
          <w:i/>
          <w:lang w:val="en-US"/>
        </w:rPr>
        <w:t>Rausgehen</w:t>
      </w:r>
      <w:proofErr w:type="spellEnd"/>
      <w:r w:rsidR="003C252F">
        <w:rPr>
          <w:lang w:val="en-US"/>
        </w:rPr>
        <w:t xml:space="preserve">.) </w:t>
      </w:r>
      <w:r w:rsidRPr="003C252F">
        <w:rPr>
          <w:lang w:val="en-US"/>
        </w:rPr>
        <w:t xml:space="preserve">refers to a short </w:t>
      </w:r>
      <w:proofErr w:type="spellStart"/>
      <w:r w:rsidRPr="003C252F">
        <w:rPr>
          <w:lang w:val="en-US"/>
        </w:rPr>
        <w:t>pretransformational</w:t>
      </w:r>
      <w:proofErr w:type="spellEnd"/>
      <w:r w:rsidRPr="003C252F">
        <w:rPr>
          <w:lang w:val="en-US"/>
        </w:rPr>
        <w:t xml:space="preserve"> phase or has the meaning of </w:t>
      </w:r>
      <w:r w:rsidRPr="003C252F">
        <w:rPr>
          <w:i/>
          <w:lang w:val="en-US"/>
        </w:rPr>
        <w:t>almost</w:t>
      </w:r>
      <w:r w:rsidRPr="003C252F">
        <w:rPr>
          <w:lang w:val="en-US"/>
        </w:rPr>
        <w:t>; POS is impossible here</w:t>
      </w:r>
    </w:p>
    <w:p w14:paraId="35728C41" w14:textId="4B8AE278" w:rsidR="003C252F" w:rsidRDefault="003C252F" w:rsidP="003341B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Direct motion verbs are impossible</w:t>
      </w:r>
    </w:p>
    <w:p w14:paraId="714FDB61" w14:textId="4A2F295D" w:rsidR="006914CB" w:rsidRDefault="006914CB" w:rsidP="003341B5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Phasal</w:t>
      </w:r>
      <w:proofErr w:type="spellEnd"/>
      <w:r>
        <w:rPr>
          <w:lang w:val="en-US"/>
        </w:rPr>
        <w:t xml:space="preserve"> verbs are impossi</w:t>
      </w:r>
      <w:r w:rsidR="00BA3DE7">
        <w:rPr>
          <w:lang w:val="en-US"/>
        </w:rPr>
        <w:t xml:space="preserve">ble in Dutch, Standard German, </w:t>
      </w:r>
      <w:r>
        <w:rPr>
          <w:lang w:val="en-US"/>
        </w:rPr>
        <w:t xml:space="preserve">North Frisian and </w:t>
      </w:r>
      <w:proofErr w:type="spellStart"/>
      <w:r>
        <w:rPr>
          <w:lang w:val="en-US"/>
        </w:rPr>
        <w:t>Frysk</w:t>
      </w:r>
      <w:proofErr w:type="spellEnd"/>
    </w:p>
    <w:p w14:paraId="66D9232D" w14:textId="67BFCB63" w:rsidR="006914CB" w:rsidRDefault="006914CB" w:rsidP="003341B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Progressive + </w:t>
      </w:r>
      <w:r w:rsidRPr="006914CB">
        <w:rPr>
          <w:i/>
          <w:lang w:val="en-US"/>
        </w:rPr>
        <w:t>start</w:t>
      </w:r>
      <w:r>
        <w:rPr>
          <w:lang w:val="en-US"/>
        </w:rPr>
        <w:t xml:space="preserve"> or </w:t>
      </w:r>
      <w:r w:rsidRPr="006914CB">
        <w:rPr>
          <w:i/>
          <w:lang w:val="en-US"/>
        </w:rPr>
        <w:t>finish</w:t>
      </w:r>
      <w:r>
        <w:rPr>
          <w:lang w:val="en-US"/>
        </w:rPr>
        <w:t xml:space="preserve"> has an </w:t>
      </w:r>
      <w:proofErr w:type="spellStart"/>
      <w:r>
        <w:rPr>
          <w:lang w:val="en-US"/>
        </w:rPr>
        <w:t>imminential</w:t>
      </w:r>
      <w:proofErr w:type="spellEnd"/>
      <w:r>
        <w:rPr>
          <w:lang w:val="en-US"/>
        </w:rPr>
        <w:t xml:space="preserve"> reading</w:t>
      </w:r>
    </w:p>
    <w:p w14:paraId="49DBBC4E" w14:textId="0DD3C864" w:rsidR="003C7178" w:rsidRDefault="003C7178" w:rsidP="003341B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POS is preferred over PREP with non-agentive verbs</w:t>
      </w:r>
    </w:p>
    <w:p w14:paraId="10BB65D2" w14:textId="010834D0" w:rsidR="003C7178" w:rsidRDefault="003C7178" w:rsidP="003341B5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‘</w:t>
      </w:r>
      <w:proofErr w:type="gramStart"/>
      <w:r>
        <w:rPr>
          <w:lang w:val="en-US"/>
        </w:rPr>
        <w:t>busy’</w:t>
      </w:r>
      <w:proofErr w:type="gramEnd"/>
      <w:r>
        <w:rPr>
          <w:lang w:val="en-US"/>
        </w:rPr>
        <w:t>-construction is used only with agentive verbs (*</w:t>
      </w:r>
      <w:proofErr w:type="spellStart"/>
      <w:r w:rsidRPr="003C7178">
        <w:rPr>
          <w:i/>
          <w:lang w:val="en-US"/>
        </w:rPr>
        <w:t>Er</w:t>
      </w:r>
      <w:proofErr w:type="spellEnd"/>
      <w:r w:rsidRPr="003C7178">
        <w:rPr>
          <w:i/>
          <w:lang w:val="en-US"/>
        </w:rPr>
        <w:t xml:space="preserve"> </w:t>
      </w:r>
      <w:proofErr w:type="spellStart"/>
      <w:r w:rsidRPr="003C7178">
        <w:rPr>
          <w:i/>
          <w:lang w:val="en-US"/>
        </w:rPr>
        <w:t>ist</w:t>
      </w:r>
      <w:proofErr w:type="spellEnd"/>
      <w:r w:rsidRPr="003C7178">
        <w:rPr>
          <w:i/>
          <w:lang w:val="en-US"/>
        </w:rPr>
        <w:t xml:space="preserve"> </w:t>
      </w:r>
      <w:proofErr w:type="spellStart"/>
      <w:r w:rsidRPr="003C7178">
        <w:rPr>
          <w:i/>
          <w:lang w:val="en-US"/>
        </w:rPr>
        <w:t>dabei</w:t>
      </w:r>
      <w:proofErr w:type="spellEnd"/>
      <w:r w:rsidRPr="003C7178">
        <w:rPr>
          <w:i/>
          <w:lang w:val="en-US"/>
        </w:rPr>
        <w:t xml:space="preserve"> </w:t>
      </w:r>
      <w:proofErr w:type="spellStart"/>
      <w:r w:rsidRPr="003C7178">
        <w:rPr>
          <w:i/>
          <w:lang w:val="en-US"/>
        </w:rPr>
        <w:t>zu</w:t>
      </w:r>
      <w:proofErr w:type="spellEnd"/>
      <w:r w:rsidRPr="003C7178">
        <w:rPr>
          <w:i/>
          <w:lang w:val="en-US"/>
        </w:rPr>
        <w:t xml:space="preserve"> </w:t>
      </w:r>
      <w:proofErr w:type="spellStart"/>
      <w:r w:rsidRPr="003C7178">
        <w:rPr>
          <w:i/>
          <w:lang w:val="en-US"/>
        </w:rPr>
        <w:t>schlafen</w:t>
      </w:r>
      <w:proofErr w:type="spellEnd"/>
      <w:r>
        <w:rPr>
          <w:lang w:val="en-US"/>
        </w:rPr>
        <w:t xml:space="preserve"> / *</w:t>
      </w:r>
      <w:proofErr w:type="spellStart"/>
      <w:r w:rsidRPr="003C7178">
        <w:rPr>
          <w:i/>
          <w:lang w:val="en-US"/>
        </w:rPr>
        <w:t>beim</w:t>
      </w:r>
      <w:proofErr w:type="spellEnd"/>
      <w:r w:rsidRPr="003C7178">
        <w:rPr>
          <w:i/>
          <w:lang w:val="en-US"/>
        </w:rPr>
        <w:t xml:space="preserve"> </w:t>
      </w:r>
      <w:proofErr w:type="spellStart"/>
      <w:r w:rsidRPr="003C7178">
        <w:rPr>
          <w:i/>
          <w:lang w:val="en-US"/>
        </w:rPr>
        <w:t>Schlafen</w:t>
      </w:r>
      <w:proofErr w:type="spellEnd"/>
      <w:r>
        <w:rPr>
          <w:lang w:val="en-US"/>
        </w:rPr>
        <w:t>.) [Note that students in class judged the examples as grammatical.]</w:t>
      </w:r>
    </w:p>
    <w:p w14:paraId="1BAC7712" w14:textId="77777777" w:rsidR="00F34981" w:rsidRDefault="00F34981" w:rsidP="00F34981">
      <w:pPr>
        <w:rPr>
          <w:lang w:val="en-US"/>
        </w:rPr>
      </w:pPr>
    </w:p>
    <w:p w14:paraId="116AB5E3" w14:textId="631C2948" w:rsidR="00F34981" w:rsidRPr="00F34981" w:rsidRDefault="00F34981" w:rsidP="00F34981">
      <w:pPr>
        <w:rPr>
          <w:b/>
          <w:lang w:val="en-US"/>
        </w:rPr>
      </w:pPr>
      <w:r w:rsidRPr="00F34981">
        <w:rPr>
          <w:b/>
          <w:lang w:val="en-US"/>
        </w:rPr>
        <w:t>Motion progressive and locomotive</w:t>
      </w:r>
    </w:p>
    <w:p w14:paraId="698309CF" w14:textId="77777777" w:rsidR="00F34981" w:rsidRDefault="00F34981" w:rsidP="00F34981">
      <w:pPr>
        <w:rPr>
          <w:lang w:val="en-US"/>
        </w:rPr>
      </w:pPr>
    </w:p>
    <w:p w14:paraId="4A689C40" w14:textId="57B2088E" w:rsidR="00F34981" w:rsidRPr="005A4458" w:rsidRDefault="00F34981" w:rsidP="005A445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 w:rsidRPr="005A4458">
        <w:rPr>
          <w:lang w:val="en-US"/>
        </w:rPr>
        <w:t>informants</w:t>
      </w:r>
      <w:proofErr w:type="gramEnd"/>
      <w:r w:rsidRPr="005A4458">
        <w:rPr>
          <w:lang w:val="en-US"/>
        </w:rPr>
        <w:t xml:space="preserve"> rejected the existence of this type of construction, but gave </w:t>
      </w:r>
      <w:r w:rsidR="005A4458" w:rsidRPr="005A4458">
        <w:rPr>
          <w:lang w:val="en-US"/>
        </w:rPr>
        <w:t xml:space="preserve">Danish </w:t>
      </w:r>
      <w:r w:rsidR="00487D5C" w:rsidRPr="005A4458">
        <w:rPr>
          <w:lang w:val="en-US"/>
        </w:rPr>
        <w:t>examples that illustrated motion progressive (see p. 616)</w:t>
      </w:r>
      <w:r w:rsidR="005A4458" w:rsidRPr="005A4458">
        <w:rPr>
          <w:lang w:val="en-US"/>
        </w:rPr>
        <w:t>. It is said to have a negative connotation, also in Dutch</w:t>
      </w:r>
    </w:p>
    <w:p w14:paraId="03FE8E9E" w14:textId="757AF097" w:rsidR="005A4458" w:rsidRDefault="005A4458" w:rsidP="005A445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motion</w:t>
      </w:r>
      <w:proofErr w:type="gramEnd"/>
      <w:r>
        <w:rPr>
          <w:lang w:val="en-US"/>
        </w:rPr>
        <w:t xml:space="preserve"> verbs do not necessarily have negative interpretations, e.g. in Danish and Dutch</w:t>
      </w:r>
    </w:p>
    <w:p w14:paraId="086CC260" w14:textId="20E791F4" w:rsidR="005A4458" w:rsidRDefault="005A4458" w:rsidP="005A445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particle </w:t>
      </w:r>
      <w:r w:rsidRPr="005A4458">
        <w:rPr>
          <w:i/>
          <w:lang w:val="en-US"/>
        </w:rPr>
        <w:t>around</w:t>
      </w:r>
      <w:r>
        <w:rPr>
          <w:lang w:val="en-US"/>
        </w:rPr>
        <w:t xml:space="preserve"> seems to have a negative connotation (</w:t>
      </w:r>
      <w:proofErr w:type="spellStart"/>
      <w:r w:rsidRPr="005A4458">
        <w:rPr>
          <w:i/>
          <w:lang w:val="en-US"/>
        </w:rPr>
        <w:t>Er</w:t>
      </w:r>
      <w:proofErr w:type="spellEnd"/>
      <w:r w:rsidRPr="005A4458">
        <w:rPr>
          <w:i/>
          <w:lang w:val="en-US"/>
        </w:rPr>
        <w:t xml:space="preserve"> </w:t>
      </w:r>
      <w:proofErr w:type="spellStart"/>
      <w:r w:rsidRPr="005A4458">
        <w:rPr>
          <w:i/>
          <w:lang w:val="en-US"/>
        </w:rPr>
        <w:t>läuft</w:t>
      </w:r>
      <w:proofErr w:type="spellEnd"/>
      <w:r w:rsidRPr="005A4458">
        <w:rPr>
          <w:i/>
          <w:lang w:val="en-US"/>
        </w:rPr>
        <w:t xml:space="preserve"> </w:t>
      </w:r>
      <w:proofErr w:type="spellStart"/>
      <w:r w:rsidRPr="005A4458">
        <w:rPr>
          <w:i/>
          <w:lang w:val="en-US"/>
        </w:rPr>
        <w:t>herum</w:t>
      </w:r>
      <w:proofErr w:type="spellEnd"/>
      <w:r w:rsidRPr="005A4458">
        <w:rPr>
          <w:i/>
          <w:lang w:val="en-US"/>
        </w:rPr>
        <w:t xml:space="preserve"> und </w:t>
      </w:r>
      <w:proofErr w:type="spellStart"/>
      <w:r w:rsidRPr="005A4458">
        <w:rPr>
          <w:i/>
          <w:lang w:val="en-US"/>
        </w:rPr>
        <w:t>gibt</w:t>
      </w:r>
      <w:proofErr w:type="spellEnd"/>
      <w:r w:rsidRPr="005A4458">
        <w:rPr>
          <w:i/>
          <w:lang w:val="en-US"/>
        </w:rPr>
        <w:t xml:space="preserve"> an</w:t>
      </w:r>
      <w:r>
        <w:rPr>
          <w:lang w:val="en-US"/>
        </w:rPr>
        <w:t>.)</w:t>
      </w:r>
    </w:p>
    <w:p w14:paraId="6ED70B0A" w14:textId="27B16E77" w:rsidR="005A4458" w:rsidRDefault="005A4458" w:rsidP="005A445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 clear evidence is found for a clear distinction of a) a motion progressive and POS; b) motion progressive and locomotive ‘go around’</w:t>
      </w:r>
    </w:p>
    <w:p w14:paraId="23AA2609" w14:textId="56D26780" w:rsidR="00FA5A54" w:rsidRDefault="00FA5A54" w:rsidP="005A4458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motion</w:t>
      </w:r>
      <w:proofErr w:type="gramEnd"/>
      <w:r>
        <w:rPr>
          <w:lang w:val="en-US"/>
        </w:rPr>
        <w:t xml:space="preserve"> progressive can be included in the POS construction (</w:t>
      </w:r>
      <w:r w:rsidR="00BA3DE7">
        <w:rPr>
          <w:lang w:val="en-US"/>
        </w:rPr>
        <w:t>‘</w:t>
      </w:r>
      <w:r w:rsidRPr="00BA3DE7">
        <w:rPr>
          <w:lang w:val="en-US"/>
        </w:rPr>
        <w:t>going around</w:t>
      </w:r>
      <w:r w:rsidR="00BA3DE7" w:rsidRPr="00BA3DE7">
        <w:rPr>
          <w:lang w:val="en-US"/>
        </w:rPr>
        <w:t>’</w:t>
      </w:r>
      <w:r>
        <w:rPr>
          <w:lang w:val="en-US"/>
        </w:rPr>
        <w:t xml:space="preserve"> as a type of body position)</w:t>
      </w:r>
    </w:p>
    <w:p w14:paraId="2C236779" w14:textId="77777777" w:rsidR="00363807" w:rsidRDefault="00363807" w:rsidP="00363807">
      <w:pPr>
        <w:rPr>
          <w:lang w:val="en-US"/>
        </w:rPr>
      </w:pPr>
    </w:p>
    <w:p w14:paraId="18EB5434" w14:textId="77777777" w:rsidR="00363807" w:rsidRDefault="00363807" w:rsidP="00363807">
      <w:pPr>
        <w:rPr>
          <w:lang w:val="en-US"/>
        </w:rPr>
      </w:pPr>
    </w:p>
    <w:p w14:paraId="49FA4453" w14:textId="4C1691FC" w:rsidR="00363807" w:rsidRDefault="00363807" w:rsidP="00363807">
      <w:pPr>
        <w:rPr>
          <w:b/>
          <w:lang w:val="en-US"/>
        </w:rPr>
      </w:pPr>
      <w:r w:rsidRPr="00363807">
        <w:rPr>
          <w:b/>
          <w:lang w:val="en-US"/>
        </w:rPr>
        <w:t>PREP vs. POS constructions</w:t>
      </w:r>
    </w:p>
    <w:p w14:paraId="170A18B3" w14:textId="77777777" w:rsidR="00363807" w:rsidRDefault="00363807" w:rsidP="00363807">
      <w:pPr>
        <w:rPr>
          <w:b/>
          <w:lang w:val="en-US"/>
        </w:rPr>
      </w:pPr>
    </w:p>
    <w:p w14:paraId="1620D330" w14:textId="0D030144" w:rsidR="005F24D3" w:rsidRPr="005F24D3" w:rsidRDefault="005F24D3" w:rsidP="005F24D3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 w:rsidRPr="005F24D3">
        <w:rPr>
          <w:lang w:val="en-US"/>
        </w:rPr>
        <w:t>agentive</w:t>
      </w:r>
      <w:proofErr w:type="gramEnd"/>
      <w:r w:rsidRPr="005F24D3">
        <w:rPr>
          <w:lang w:val="en-US"/>
        </w:rPr>
        <w:t xml:space="preserve"> verbs combine with both PREP/HOLD and POS</w:t>
      </w:r>
    </w:p>
    <w:p w14:paraId="15BCF4AB" w14:textId="456D3B5B" w:rsidR="005F24D3" w:rsidRDefault="005F24D3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POS is always possible if the activity is carried out </w:t>
      </w:r>
    </w:p>
    <w:p w14:paraId="0A8AEE00" w14:textId="0170714C" w:rsidR="005F24D3" w:rsidRDefault="005F24D3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Choice between PREP and POS constructions seems partly to be based on personal preferences</w:t>
      </w:r>
    </w:p>
    <w:p w14:paraId="51B71A58" w14:textId="787A8279" w:rsidR="005F24D3" w:rsidRDefault="005F24D3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 mostly does not combine with non-agentive verbs</w:t>
      </w:r>
    </w:p>
    <w:p w14:paraId="0EEC65D4" w14:textId="540A7A8F" w:rsidR="005F24D3" w:rsidRDefault="005F24D3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PREP/HOLD does not combine with the verb </w:t>
      </w:r>
      <w:r w:rsidRPr="005F24D3">
        <w:rPr>
          <w:i/>
          <w:lang w:val="en-US"/>
        </w:rPr>
        <w:t>dream</w:t>
      </w:r>
    </w:p>
    <w:p w14:paraId="2E8589F6" w14:textId="1F47DC73" w:rsidR="005F24D3" w:rsidRDefault="000C4A40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role of telicity is not yet clear: PREP is sometimes preferred with telic verbs</w:t>
      </w:r>
    </w:p>
    <w:p w14:paraId="22E0DA35" w14:textId="3F8FBF6E" w:rsidR="000C4A40" w:rsidRDefault="000C4A40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POS always implies some noticeable duration (Ebert 1989), therefore </w:t>
      </w:r>
      <w:proofErr w:type="spellStart"/>
      <w:r>
        <w:rPr>
          <w:lang w:val="en-US"/>
        </w:rPr>
        <w:t>momentaneous</w:t>
      </w:r>
      <w:proofErr w:type="spellEnd"/>
      <w:r>
        <w:rPr>
          <w:lang w:val="en-US"/>
        </w:rPr>
        <w:t xml:space="preserve"> verbs are impossible</w:t>
      </w:r>
    </w:p>
    <w:p w14:paraId="08AFC3D1" w14:textId="568DFB0B" w:rsidR="000C4A40" w:rsidRDefault="000C4A40" w:rsidP="005F24D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Goal-directedness or importance of activity: the choice between POS and PREP seems to be related to these two factors in Frisian</w:t>
      </w:r>
    </w:p>
    <w:p w14:paraId="1FE4C4CB" w14:textId="77777777" w:rsidR="000C4A40" w:rsidRDefault="000C4A40" w:rsidP="000C4A40">
      <w:pPr>
        <w:rPr>
          <w:lang w:val="en-US"/>
        </w:rPr>
      </w:pPr>
    </w:p>
    <w:p w14:paraId="5323E866" w14:textId="051A4BC7" w:rsidR="000C4A40" w:rsidRPr="000C4A40" w:rsidRDefault="000C4A40" w:rsidP="000C4A40">
      <w:pPr>
        <w:rPr>
          <w:b/>
          <w:lang w:val="en-US"/>
        </w:rPr>
      </w:pPr>
      <w:r w:rsidRPr="000C4A40">
        <w:rPr>
          <w:b/>
          <w:lang w:val="en-US"/>
        </w:rPr>
        <w:t>Temporal conditions</w:t>
      </w:r>
    </w:p>
    <w:p w14:paraId="2397796F" w14:textId="77777777" w:rsidR="000C4A40" w:rsidRDefault="000C4A40" w:rsidP="000C4A40">
      <w:pPr>
        <w:rPr>
          <w:lang w:val="en-US"/>
        </w:rPr>
      </w:pPr>
    </w:p>
    <w:p w14:paraId="6CA3D446" w14:textId="4E05C08F" w:rsidR="002800B9" w:rsidRPr="002800B9" w:rsidRDefault="002800B9" w:rsidP="002800B9">
      <w:pPr>
        <w:pStyle w:val="Listenabsatz"/>
        <w:numPr>
          <w:ilvl w:val="0"/>
          <w:numId w:val="2"/>
        </w:numPr>
        <w:rPr>
          <w:lang w:val="en-US"/>
        </w:rPr>
      </w:pPr>
      <w:r w:rsidRPr="002800B9">
        <w:rPr>
          <w:lang w:val="en-US"/>
        </w:rPr>
        <w:t>POS sometimes occurs with adverbs that indicate a temporal limit (usually impossible with progressive)</w:t>
      </w:r>
    </w:p>
    <w:p w14:paraId="65BE3BB7" w14:textId="2E37D521" w:rsidR="002800B9" w:rsidRDefault="002800B9" w:rsidP="002800B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PREP is impossible with adverbs </w:t>
      </w:r>
      <w:r w:rsidRPr="002800B9">
        <w:rPr>
          <w:lang w:val="en-US"/>
        </w:rPr>
        <w:t>that indicate a temporal limit</w:t>
      </w:r>
      <w:r>
        <w:rPr>
          <w:lang w:val="en-US"/>
        </w:rPr>
        <w:t xml:space="preserve">; exceptions are Dutch and </w:t>
      </w:r>
      <w:proofErr w:type="spellStart"/>
      <w:r>
        <w:rPr>
          <w:lang w:val="en-US"/>
        </w:rPr>
        <w:t>Rhinelandic</w:t>
      </w:r>
      <w:proofErr w:type="spellEnd"/>
      <w:r>
        <w:rPr>
          <w:lang w:val="en-US"/>
        </w:rPr>
        <w:t xml:space="preserve"> (</w:t>
      </w:r>
      <w:r w:rsidRPr="002800B9">
        <w:rPr>
          <w:i/>
          <w:lang w:val="en-US"/>
        </w:rPr>
        <w:t xml:space="preserve">Anne war </w:t>
      </w:r>
      <w:proofErr w:type="spellStart"/>
      <w:r w:rsidRPr="002800B9">
        <w:rPr>
          <w:i/>
          <w:lang w:val="en-US"/>
        </w:rPr>
        <w:t>zwei</w:t>
      </w:r>
      <w:proofErr w:type="spellEnd"/>
      <w:r w:rsidRPr="002800B9">
        <w:rPr>
          <w:i/>
          <w:lang w:val="en-US"/>
        </w:rPr>
        <w:t xml:space="preserve"> </w:t>
      </w:r>
      <w:proofErr w:type="spellStart"/>
      <w:r w:rsidRPr="002800B9">
        <w:rPr>
          <w:i/>
          <w:lang w:val="en-US"/>
        </w:rPr>
        <w:t>Stunden</w:t>
      </w:r>
      <w:proofErr w:type="spellEnd"/>
      <w:r w:rsidRPr="002800B9">
        <w:rPr>
          <w:i/>
          <w:lang w:val="en-US"/>
        </w:rPr>
        <w:t xml:space="preserve"> </w:t>
      </w:r>
      <w:proofErr w:type="spellStart"/>
      <w:r w:rsidRPr="002800B9">
        <w:rPr>
          <w:i/>
          <w:lang w:val="en-US"/>
        </w:rPr>
        <w:t>alleine</w:t>
      </w:r>
      <w:proofErr w:type="spellEnd"/>
      <w:r w:rsidRPr="002800B9">
        <w:rPr>
          <w:i/>
          <w:lang w:val="en-US"/>
        </w:rPr>
        <w:t xml:space="preserve"> am </w:t>
      </w:r>
      <w:proofErr w:type="spellStart"/>
      <w:r w:rsidRPr="002800B9">
        <w:rPr>
          <w:i/>
          <w:lang w:val="en-US"/>
        </w:rPr>
        <w:t>Spielen</w:t>
      </w:r>
      <w:proofErr w:type="spellEnd"/>
      <w:r>
        <w:rPr>
          <w:lang w:val="en-US"/>
        </w:rPr>
        <w:t>.)</w:t>
      </w:r>
    </w:p>
    <w:p w14:paraId="3AB8B356" w14:textId="32095A35" w:rsidR="00980ADF" w:rsidRDefault="00980ADF" w:rsidP="002800B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 constructions often imply a focusing perspective (some event is in progress at a certain moment); POS does not have this perspective</w:t>
      </w:r>
    </w:p>
    <w:p w14:paraId="2BD66019" w14:textId="340D6908" w:rsidR="00980ADF" w:rsidRDefault="00980ADF" w:rsidP="002800B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Vague adverbials like </w:t>
      </w:r>
      <w:r w:rsidRPr="00980ADF">
        <w:rPr>
          <w:i/>
          <w:lang w:val="en-US"/>
        </w:rPr>
        <w:t>while</w:t>
      </w:r>
      <w:r>
        <w:rPr>
          <w:lang w:val="en-US"/>
        </w:rPr>
        <w:t xml:space="preserve"> and </w:t>
      </w:r>
      <w:r w:rsidRPr="00980ADF">
        <w:rPr>
          <w:i/>
          <w:lang w:val="en-US"/>
        </w:rPr>
        <w:t>during</w:t>
      </w:r>
      <w:r>
        <w:rPr>
          <w:lang w:val="en-US"/>
        </w:rPr>
        <w:t xml:space="preserve"> are bad with PREP, except for Swedish HOLD</w:t>
      </w:r>
    </w:p>
    <w:p w14:paraId="5CD9CA76" w14:textId="7179082D" w:rsidR="000C4A40" w:rsidRDefault="00BA3DE7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Both </w:t>
      </w:r>
      <w:r w:rsidR="00834681">
        <w:rPr>
          <w:lang w:val="en-US"/>
        </w:rPr>
        <w:t>POS and PREP seem to be compatibl</w:t>
      </w:r>
      <w:r>
        <w:rPr>
          <w:lang w:val="en-US"/>
        </w:rPr>
        <w:t>e with habitual interpretations</w:t>
      </w:r>
    </w:p>
    <w:p w14:paraId="751CEB3A" w14:textId="77777777" w:rsidR="00BA3DE7" w:rsidRDefault="00BA3DE7" w:rsidP="00BA3DE7">
      <w:pPr>
        <w:rPr>
          <w:lang w:val="en-US"/>
        </w:rPr>
      </w:pPr>
    </w:p>
    <w:p w14:paraId="3C8288AD" w14:textId="3819264F" w:rsidR="00BA3DE7" w:rsidRPr="00BA3DE7" w:rsidRDefault="00BA3DE7" w:rsidP="00BA3DE7">
      <w:pPr>
        <w:rPr>
          <w:b/>
          <w:lang w:val="en-US"/>
        </w:rPr>
      </w:pPr>
      <w:proofErr w:type="spellStart"/>
      <w:r w:rsidRPr="00BA3DE7">
        <w:rPr>
          <w:b/>
          <w:lang w:val="en-US"/>
        </w:rPr>
        <w:t>Grammaticization</w:t>
      </w:r>
      <w:proofErr w:type="spellEnd"/>
      <w:r w:rsidRPr="00BA3DE7">
        <w:rPr>
          <w:b/>
          <w:lang w:val="en-US"/>
        </w:rPr>
        <w:t xml:space="preserve"> and stylistic variation</w:t>
      </w:r>
    </w:p>
    <w:p w14:paraId="12328B5D" w14:textId="77777777" w:rsidR="00BA3DE7" w:rsidRDefault="00BA3DE7" w:rsidP="00BA3DE7">
      <w:pPr>
        <w:rPr>
          <w:lang w:val="en-US"/>
        </w:rPr>
      </w:pPr>
    </w:p>
    <w:p w14:paraId="120F3AA0" w14:textId="1B6CB9CE" w:rsidR="00BA3DE7" w:rsidRPr="00BA3DE7" w:rsidRDefault="00BA3DE7" w:rsidP="00BA3DE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 w:rsidRPr="00BA3DE7">
        <w:rPr>
          <w:lang w:val="en-US"/>
        </w:rPr>
        <w:t>locative</w:t>
      </w:r>
      <w:proofErr w:type="gramEnd"/>
      <w:r w:rsidRPr="00BA3DE7">
        <w:rPr>
          <w:lang w:val="en-US"/>
        </w:rPr>
        <w:t xml:space="preserve"> expressions and postural verbs are most frequent sources for progressive markers</w:t>
      </w:r>
    </w:p>
    <w:p w14:paraId="7426554F" w14:textId="2B0C6492" w:rsidR="00BA3DE7" w:rsidRDefault="00BA3DE7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PREP constructions are all </w:t>
      </w:r>
      <w:proofErr w:type="spellStart"/>
      <w:r>
        <w:rPr>
          <w:lang w:val="en-US"/>
        </w:rPr>
        <w:t>desemanticized</w:t>
      </w:r>
      <w:proofErr w:type="spellEnd"/>
    </w:p>
    <w:p w14:paraId="157AFF72" w14:textId="0D3EC43A" w:rsidR="00BA3DE7" w:rsidRDefault="00BA3DE7" w:rsidP="00BA3DE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Rhinelandic</w:t>
      </w:r>
      <w:proofErr w:type="spellEnd"/>
      <w:r>
        <w:rPr>
          <w:lang w:val="en-US"/>
        </w:rPr>
        <w:t xml:space="preserve"> progressive forms, especially the felicity of the direct object, seem to spread</w:t>
      </w:r>
    </w:p>
    <w:p w14:paraId="3BFAAD60" w14:textId="4F97AD83" w:rsidR="00BA3DE7" w:rsidRDefault="00BA3DE7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Meaning of POS auxiliaries, e.g. in North Frisian, Dutch and </w:t>
      </w:r>
      <w:proofErr w:type="spellStart"/>
      <w:r>
        <w:rPr>
          <w:lang w:val="en-US"/>
        </w:rPr>
        <w:t>Fering-Öömrang</w:t>
      </w:r>
      <w:proofErr w:type="spellEnd"/>
      <w:r>
        <w:rPr>
          <w:lang w:val="en-US"/>
        </w:rPr>
        <w:t>, is bleached</w:t>
      </w:r>
    </w:p>
    <w:p w14:paraId="08E86045" w14:textId="77B602A4" w:rsidR="00BA3DE7" w:rsidRDefault="00BA3DE7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Postural verbs are generally not interchangeable, except for the emotive use </w:t>
      </w:r>
      <w:proofErr w:type="gramStart"/>
      <w:r>
        <w:rPr>
          <w:lang w:val="en-US"/>
        </w:rPr>
        <w:t xml:space="preserve">( </w:t>
      </w:r>
      <w:r w:rsidRPr="00BA3DE7">
        <w:rPr>
          <w:i/>
          <w:lang w:val="en-US"/>
        </w:rPr>
        <w:t>Walk</w:t>
      </w:r>
      <w:proofErr w:type="gramEnd"/>
      <w:r w:rsidRPr="00BA3DE7">
        <w:rPr>
          <w:i/>
          <w:lang w:val="en-US"/>
        </w:rPr>
        <w:t>/ lie / sit not no whine</w:t>
      </w:r>
      <w:r>
        <w:rPr>
          <w:lang w:val="en-US"/>
        </w:rPr>
        <w:t xml:space="preserve">). </w:t>
      </w:r>
    </w:p>
    <w:p w14:paraId="0A4C2436" w14:textId="3124E17E" w:rsidR="00B80D51" w:rsidRDefault="00B80D51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most Germanic languages progressive marking is not obligatory; in </w:t>
      </w:r>
      <w:proofErr w:type="spellStart"/>
      <w:r>
        <w:rPr>
          <w:lang w:val="en-US"/>
        </w:rPr>
        <w:t>Rhinelandic</w:t>
      </w:r>
      <w:proofErr w:type="spellEnd"/>
      <w:r>
        <w:rPr>
          <w:lang w:val="en-US"/>
        </w:rPr>
        <w:t xml:space="preserve"> it is quasi-obligatory</w:t>
      </w:r>
    </w:p>
    <w:p w14:paraId="6EEB7CA8" w14:textId="6C265FCC" w:rsidR="00B80D51" w:rsidRDefault="00B80D51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In general, POS is more frequent in written context than in spoken language</w:t>
      </w:r>
    </w:p>
    <w:p w14:paraId="549148E5" w14:textId="77777777" w:rsidR="00350EC5" w:rsidRDefault="00350EC5" w:rsidP="00350EC5">
      <w:pPr>
        <w:rPr>
          <w:lang w:val="en-US"/>
        </w:rPr>
      </w:pPr>
    </w:p>
    <w:p w14:paraId="381A19FC" w14:textId="77777777" w:rsidR="00350EC5" w:rsidRDefault="00350EC5" w:rsidP="00350EC5">
      <w:pPr>
        <w:rPr>
          <w:lang w:val="en-US"/>
        </w:rPr>
      </w:pPr>
    </w:p>
    <w:p w14:paraId="596A6243" w14:textId="6148921C" w:rsidR="00350EC5" w:rsidRPr="00350EC5" w:rsidRDefault="00350EC5" w:rsidP="00350EC5">
      <w:pPr>
        <w:rPr>
          <w:b/>
          <w:lang w:val="en-US"/>
        </w:rPr>
      </w:pPr>
      <w:r w:rsidRPr="00350EC5">
        <w:rPr>
          <w:b/>
          <w:lang w:val="en-US"/>
        </w:rPr>
        <w:t>Other forms of progressive</w:t>
      </w:r>
    </w:p>
    <w:p w14:paraId="37DF6F07" w14:textId="7DA39D60" w:rsidR="00BA3DE7" w:rsidRDefault="00BA3DE7" w:rsidP="00350EC5">
      <w:pPr>
        <w:pStyle w:val="Listenabsatz"/>
        <w:rPr>
          <w:lang w:val="en-US"/>
        </w:rPr>
      </w:pPr>
      <w:r w:rsidRPr="00BA3DE7">
        <w:rPr>
          <w:lang w:val="en-US"/>
        </w:rPr>
        <w:t xml:space="preserve"> </w:t>
      </w:r>
    </w:p>
    <w:p w14:paraId="5C639BE8" w14:textId="411FB0B8" w:rsidR="00350EC5" w:rsidRDefault="00350EC5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Standard German </w:t>
      </w:r>
      <w:proofErr w:type="spellStart"/>
      <w:r w:rsidRPr="00165BA1">
        <w:rPr>
          <w:i/>
          <w:lang w:val="en-US"/>
        </w:rPr>
        <w:t>beim</w:t>
      </w:r>
      <w:proofErr w:type="spellEnd"/>
      <w:r>
        <w:rPr>
          <w:lang w:val="en-US"/>
        </w:rPr>
        <w:t xml:space="preserve"> and </w:t>
      </w:r>
      <w:proofErr w:type="spellStart"/>
      <w:r w:rsidRPr="00165BA1">
        <w:rPr>
          <w:i/>
          <w:lang w:val="en-US"/>
        </w:rPr>
        <w:t>im</w:t>
      </w:r>
      <w:proofErr w:type="spellEnd"/>
      <w:r>
        <w:rPr>
          <w:lang w:val="en-US"/>
        </w:rPr>
        <w:t xml:space="preserve"> seem to be more restrictive than </w:t>
      </w:r>
      <w:r w:rsidRPr="00165BA1">
        <w:rPr>
          <w:i/>
          <w:lang w:val="en-US"/>
        </w:rPr>
        <w:t>am</w:t>
      </w:r>
      <w:r>
        <w:rPr>
          <w:lang w:val="en-US"/>
        </w:rPr>
        <w:t xml:space="preserve">: </w:t>
      </w:r>
      <w:proofErr w:type="spellStart"/>
      <w:r w:rsidRPr="00350EC5">
        <w:rPr>
          <w:i/>
          <w:lang w:val="en-US"/>
        </w:rPr>
        <w:t>beim</w:t>
      </w:r>
      <w:proofErr w:type="spellEnd"/>
      <w:r>
        <w:rPr>
          <w:lang w:val="en-US"/>
        </w:rPr>
        <w:t xml:space="preserve"> combines only with agentive verbs, </w:t>
      </w:r>
      <w:proofErr w:type="spellStart"/>
      <w:r w:rsidRPr="00350EC5">
        <w:rPr>
          <w:i/>
          <w:lang w:val="en-US"/>
        </w:rPr>
        <w:t>im</w:t>
      </w:r>
      <w:proofErr w:type="spellEnd"/>
      <w:r>
        <w:rPr>
          <w:lang w:val="en-US"/>
        </w:rPr>
        <w:t xml:space="preserve"> is used only in idiomatic expressions</w:t>
      </w:r>
      <w:r w:rsidR="00467D37">
        <w:rPr>
          <w:lang w:val="en-US"/>
        </w:rPr>
        <w:t xml:space="preserve"> [note that students in class had different opinions on the examples]</w:t>
      </w:r>
    </w:p>
    <w:p w14:paraId="4079AB5C" w14:textId="4C955294" w:rsidR="00BC7CF6" w:rsidRDefault="00BC7CF6" w:rsidP="00BA3DE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BC7CF6">
        <w:rPr>
          <w:i/>
          <w:lang w:val="en-US"/>
        </w:rPr>
        <w:t>Beim</w:t>
      </w:r>
      <w:proofErr w:type="spellEnd"/>
      <w:r>
        <w:rPr>
          <w:lang w:val="en-US"/>
        </w:rPr>
        <w:t xml:space="preserve"> can have locative meaning</w:t>
      </w:r>
    </w:p>
    <w:p w14:paraId="379E3CF5" w14:textId="7FF5C440" w:rsidR="00BC7CF6" w:rsidRDefault="00BC7CF6" w:rsidP="00BA3DE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Absentive</w:t>
      </w:r>
      <w:proofErr w:type="spellEnd"/>
      <w:r>
        <w:rPr>
          <w:lang w:val="en-US"/>
        </w:rPr>
        <w:t xml:space="preserve"> constructions: often with prepositional phrase and a derived noun </w:t>
      </w:r>
    </w:p>
    <w:p w14:paraId="1276C889" w14:textId="08AE63C4" w:rsidR="00BC7CF6" w:rsidRDefault="00BC7CF6" w:rsidP="00BA3DE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German </w:t>
      </w:r>
      <w:proofErr w:type="spellStart"/>
      <w:r w:rsidRPr="00BC7CF6">
        <w:rPr>
          <w:i/>
          <w:lang w:val="en-US"/>
        </w:rPr>
        <w:t>tun</w:t>
      </w:r>
      <w:proofErr w:type="spellEnd"/>
      <w:r>
        <w:rPr>
          <w:lang w:val="en-US"/>
        </w:rPr>
        <w:t xml:space="preserve"> is often found in the </w:t>
      </w:r>
      <w:proofErr w:type="spellStart"/>
      <w:r>
        <w:rPr>
          <w:lang w:val="en-US"/>
        </w:rPr>
        <w:t>Rhinelandic</w:t>
      </w:r>
      <w:proofErr w:type="spellEnd"/>
      <w:r>
        <w:rPr>
          <w:lang w:val="en-US"/>
        </w:rPr>
        <w:t xml:space="preserve"> region and is not restricted to agentive verbs; it also appears in habitual expressions and is thus not a clear progressive marker</w:t>
      </w:r>
    </w:p>
    <w:p w14:paraId="2536131F" w14:textId="6417A14D" w:rsidR="00BC7CF6" w:rsidRPr="00BA3DE7" w:rsidRDefault="00BC7CF6" w:rsidP="00BA3DE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BC7CF6">
        <w:rPr>
          <w:i/>
          <w:lang w:val="en-US"/>
        </w:rPr>
        <w:t>Gerade</w:t>
      </w:r>
      <w:proofErr w:type="spellEnd"/>
      <w:r>
        <w:rPr>
          <w:lang w:val="en-US"/>
        </w:rPr>
        <w:t>: not a progressive marker (</w:t>
      </w:r>
      <w:proofErr w:type="spellStart"/>
      <w:r w:rsidRPr="00BC7CF6">
        <w:rPr>
          <w:i/>
          <w:lang w:val="en-US"/>
        </w:rPr>
        <w:t>Ich</w:t>
      </w:r>
      <w:proofErr w:type="spellEnd"/>
      <w:r w:rsidRPr="00BC7CF6">
        <w:rPr>
          <w:i/>
          <w:lang w:val="en-US"/>
        </w:rPr>
        <w:t xml:space="preserve"> will </w:t>
      </w:r>
      <w:proofErr w:type="spellStart"/>
      <w:r w:rsidRPr="00BC7CF6">
        <w:rPr>
          <w:i/>
          <w:lang w:val="en-US"/>
        </w:rPr>
        <w:t>gerade</w:t>
      </w:r>
      <w:proofErr w:type="spellEnd"/>
      <w:r w:rsidRPr="00BC7CF6">
        <w:rPr>
          <w:i/>
          <w:lang w:val="en-US"/>
        </w:rPr>
        <w:t xml:space="preserve"> Tee </w:t>
      </w:r>
      <w:proofErr w:type="spellStart"/>
      <w:r w:rsidRPr="00BC7CF6">
        <w:rPr>
          <w:i/>
          <w:lang w:val="en-US"/>
        </w:rPr>
        <w:t>kochen</w:t>
      </w:r>
      <w:proofErr w:type="spellEnd"/>
      <w:r w:rsidRPr="00BC7CF6">
        <w:rPr>
          <w:i/>
          <w:lang w:val="en-US"/>
        </w:rPr>
        <w:t xml:space="preserve"> / </w:t>
      </w:r>
      <w:proofErr w:type="spellStart"/>
      <w:r w:rsidRPr="00BC7CF6">
        <w:rPr>
          <w:i/>
          <w:lang w:val="en-US"/>
        </w:rPr>
        <w:t>habe</w:t>
      </w:r>
      <w:proofErr w:type="spellEnd"/>
      <w:r w:rsidRPr="00BC7CF6">
        <w:rPr>
          <w:i/>
          <w:lang w:val="en-US"/>
        </w:rPr>
        <w:t xml:space="preserve"> </w:t>
      </w:r>
      <w:proofErr w:type="spellStart"/>
      <w:r w:rsidRPr="00BC7CF6">
        <w:rPr>
          <w:i/>
          <w:lang w:val="en-US"/>
        </w:rPr>
        <w:t>gerade</w:t>
      </w:r>
      <w:proofErr w:type="spellEnd"/>
      <w:r w:rsidRPr="00BC7CF6">
        <w:rPr>
          <w:i/>
          <w:lang w:val="en-US"/>
        </w:rPr>
        <w:t xml:space="preserve"> Tee </w:t>
      </w:r>
      <w:proofErr w:type="spellStart"/>
      <w:r w:rsidRPr="00BC7CF6">
        <w:rPr>
          <w:i/>
          <w:lang w:val="en-US"/>
        </w:rPr>
        <w:t>gekocht</w:t>
      </w:r>
      <w:proofErr w:type="spellEnd"/>
      <w:r>
        <w:rPr>
          <w:lang w:val="en-US"/>
        </w:rPr>
        <w:t>)</w:t>
      </w:r>
    </w:p>
    <w:p w14:paraId="705244B5" w14:textId="77777777" w:rsidR="005F24D3" w:rsidRPr="005F24D3" w:rsidRDefault="005F24D3" w:rsidP="00363807">
      <w:pPr>
        <w:rPr>
          <w:lang w:val="en-US"/>
        </w:rPr>
      </w:pPr>
    </w:p>
    <w:p w14:paraId="174E2ABC" w14:textId="77777777" w:rsidR="00651644" w:rsidRPr="00651644" w:rsidRDefault="00651644">
      <w:pPr>
        <w:rPr>
          <w:b/>
          <w:lang w:val="en-US"/>
        </w:rPr>
      </w:pPr>
      <w:r w:rsidRPr="00651644">
        <w:rPr>
          <w:b/>
          <w:lang w:val="en-US"/>
        </w:rPr>
        <w:t>Reference</w:t>
      </w:r>
    </w:p>
    <w:p w14:paraId="2CCA322F" w14:textId="77777777" w:rsidR="00651644" w:rsidRPr="00651644" w:rsidRDefault="00651644">
      <w:pPr>
        <w:rPr>
          <w:lang w:val="en-US"/>
        </w:rPr>
      </w:pPr>
    </w:p>
    <w:p w14:paraId="63F3FE47" w14:textId="77777777" w:rsidR="00651644" w:rsidRPr="00651644" w:rsidRDefault="00651644" w:rsidP="00651644">
      <w:pPr>
        <w:pStyle w:val="Listenabsatz1"/>
        <w:rPr>
          <w:rFonts w:asciiTheme="minorHAnsi" w:eastAsia="Times New Roman" w:hAnsiTheme="minorHAnsi" w:cs="Verdana"/>
          <w:color w:val="000000" w:themeColor="text1"/>
          <w:sz w:val="24"/>
          <w:lang w:val="en-US"/>
        </w:rPr>
      </w:pPr>
      <w:r w:rsidRPr="00651644">
        <w:rPr>
          <w:rFonts w:asciiTheme="minorHAnsi" w:eastAsia="ComicSansMS" w:hAnsiTheme="minorHAnsi" w:cs="Verdana"/>
          <w:color w:val="000000" w:themeColor="text1"/>
          <w:sz w:val="24"/>
          <w:lang w:val="en-US"/>
        </w:rPr>
        <w:t xml:space="preserve">Ebert, Karen H. (2000). </w:t>
      </w:r>
      <w:proofErr w:type="gramStart"/>
      <w:r w:rsidRPr="00651644">
        <w:rPr>
          <w:rFonts w:asciiTheme="minorHAnsi" w:eastAsia="ComicSansMS" w:hAnsiTheme="minorHAnsi" w:cs="Verdana"/>
          <w:color w:val="000000" w:themeColor="text1"/>
          <w:sz w:val="24"/>
          <w:lang w:val="en-US"/>
        </w:rPr>
        <w:t>Progressive markers in Germanic languages.</w:t>
      </w:r>
      <w:proofErr w:type="gramEnd"/>
      <w:r w:rsidRPr="00651644">
        <w:rPr>
          <w:rFonts w:asciiTheme="minorHAnsi" w:eastAsia="ComicSansMS" w:hAnsiTheme="minorHAnsi" w:cs="Verdana"/>
          <w:color w:val="000000" w:themeColor="text1"/>
          <w:sz w:val="24"/>
          <w:lang w:val="en-US"/>
        </w:rPr>
        <w:t xml:space="preserve"> In: </w:t>
      </w:r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 xml:space="preserve">Dahl, </w:t>
      </w:r>
      <w:proofErr w:type="spellStart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>Östen</w:t>
      </w:r>
      <w:proofErr w:type="spellEnd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 xml:space="preserve"> (</w:t>
      </w:r>
      <w:proofErr w:type="spellStart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>eds</w:t>
      </w:r>
      <w:proofErr w:type="spellEnd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 xml:space="preserve">). </w:t>
      </w:r>
      <w:proofErr w:type="gramStart"/>
      <w:r w:rsidRPr="00651644">
        <w:rPr>
          <w:rFonts w:asciiTheme="minorHAnsi" w:eastAsia="Times New Roman" w:hAnsiTheme="minorHAnsi" w:cs="Verdana"/>
          <w:i/>
          <w:iCs/>
          <w:color w:val="000000" w:themeColor="text1"/>
          <w:sz w:val="24"/>
          <w:lang w:val="en-US"/>
        </w:rPr>
        <w:t>Tense and aspect in the languages of Europe</w:t>
      </w:r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>.</w:t>
      </w:r>
      <w:proofErr w:type="gramEnd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 xml:space="preserve"> </w:t>
      </w:r>
      <w:proofErr w:type="spellStart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>Tübingen</w:t>
      </w:r>
      <w:proofErr w:type="spellEnd"/>
      <w:r w:rsidRPr="00651644">
        <w:rPr>
          <w:rFonts w:asciiTheme="minorHAnsi" w:eastAsia="Times New Roman" w:hAnsiTheme="minorHAnsi" w:cs="Verdana"/>
          <w:color w:val="000000" w:themeColor="text1"/>
          <w:sz w:val="24"/>
          <w:lang w:val="en-US"/>
        </w:rPr>
        <w:t>: Niemeyer.</w:t>
      </w:r>
    </w:p>
    <w:sectPr w:rsidR="00651644" w:rsidRPr="00651644" w:rsidSect="0096576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FACF" w14:textId="77777777" w:rsidR="00B80D51" w:rsidRDefault="00B80D51" w:rsidP="00651644">
      <w:r>
        <w:separator/>
      </w:r>
    </w:p>
  </w:endnote>
  <w:endnote w:type="continuationSeparator" w:id="0">
    <w:p w14:paraId="1BE84E79" w14:textId="77777777" w:rsidR="00B80D51" w:rsidRDefault="00B80D51" w:rsidP="0065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SansMS">
    <w:charset w:val="00"/>
    <w:family w:val="script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D30E0" w14:textId="77777777" w:rsidR="00B80D51" w:rsidRDefault="00B80D51" w:rsidP="00651644">
      <w:r>
        <w:separator/>
      </w:r>
    </w:p>
  </w:footnote>
  <w:footnote w:type="continuationSeparator" w:id="0">
    <w:p w14:paraId="6F59DDD1" w14:textId="77777777" w:rsidR="00B80D51" w:rsidRDefault="00B80D51" w:rsidP="00651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5774" w14:textId="77777777" w:rsidR="00B80D51" w:rsidRPr="00651644" w:rsidRDefault="00B80D51">
    <w:pPr>
      <w:pStyle w:val="Kopfzeile"/>
      <w:rPr>
        <w:sz w:val="20"/>
        <w:szCs w:val="20"/>
      </w:rPr>
    </w:pPr>
    <w:r w:rsidRPr="00651644">
      <w:rPr>
        <w:sz w:val="20"/>
        <w:szCs w:val="20"/>
      </w:rPr>
      <w:t>Rheinische Verlaufsform</w:t>
    </w:r>
  </w:p>
  <w:p w14:paraId="607DB4BC" w14:textId="77777777" w:rsidR="00B80D51" w:rsidRPr="00651644" w:rsidRDefault="00B80D51">
    <w:pPr>
      <w:pStyle w:val="Kopfzeile"/>
      <w:rPr>
        <w:sz w:val="20"/>
        <w:szCs w:val="20"/>
      </w:rPr>
    </w:pPr>
    <w:r w:rsidRPr="00651644">
      <w:rPr>
        <w:sz w:val="20"/>
        <w:szCs w:val="20"/>
      </w:rPr>
      <w:t>SS 2013</w:t>
    </w:r>
  </w:p>
  <w:p w14:paraId="518B87F5" w14:textId="77777777" w:rsidR="00B80D51" w:rsidRPr="00651644" w:rsidRDefault="00B80D51">
    <w:pPr>
      <w:pStyle w:val="Kopfzeile"/>
      <w:rPr>
        <w:sz w:val="20"/>
        <w:szCs w:val="20"/>
      </w:rPr>
    </w:pPr>
    <w:r w:rsidRPr="00651644">
      <w:rPr>
        <w:sz w:val="20"/>
        <w:szCs w:val="20"/>
      </w:rPr>
      <w:t>Univ.-Prof. Dr. Hana Filip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B03"/>
    <w:multiLevelType w:val="hybridMultilevel"/>
    <w:tmpl w:val="7E728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5670"/>
    <w:multiLevelType w:val="hybridMultilevel"/>
    <w:tmpl w:val="92A42D9C"/>
    <w:lvl w:ilvl="0" w:tplc="91D2C08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44"/>
    <w:rsid w:val="0009047E"/>
    <w:rsid w:val="000C4A40"/>
    <w:rsid w:val="00165BA1"/>
    <w:rsid w:val="002800B9"/>
    <w:rsid w:val="00290E22"/>
    <w:rsid w:val="002E2E7F"/>
    <w:rsid w:val="003341B5"/>
    <w:rsid w:val="00350EC5"/>
    <w:rsid w:val="00363807"/>
    <w:rsid w:val="00375B8B"/>
    <w:rsid w:val="003A19B3"/>
    <w:rsid w:val="003C252F"/>
    <w:rsid w:val="003C7178"/>
    <w:rsid w:val="003E056E"/>
    <w:rsid w:val="00433986"/>
    <w:rsid w:val="00467D37"/>
    <w:rsid w:val="00487D5C"/>
    <w:rsid w:val="00585C30"/>
    <w:rsid w:val="005A4458"/>
    <w:rsid w:val="005F24D3"/>
    <w:rsid w:val="00651644"/>
    <w:rsid w:val="00663BCE"/>
    <w:rsid w:val="0068006E"/>
    <w:rsid w:val="006914CB"/>
    <w:rsid w:val="00834681"/>
    <w:rsid w:val="00854DB9"/>
    <w:rsid w:val="008F0191"/>
    <w:rsid w:val="00925411"/>
    <w:rsid w:val="0096576B"/>
    <w:rsid w:val="00980ADF"/>
    <w:rsid w:val="009D10ED"/>
    <w:rsid w:val="009F2444"/>
    <w:rsid w:val="00AC20BF"/>
    <w:rsid w:val="00B80D51"/>
    <w:rsid w:val="00BA3DE7"/>
    <w:rsid w:val="00BA4790"/>
    <w:rsid w:val="00BC7CF6"/>
    <w:rsid w:val="00C75E17"/>
    <w:rsid w:val="00CE3068"/>
    <w:rsid w:val="00CF0328"/>
    <w:rsid w:val="00D44245"/>
    <w:rsid w:val="00D834BE"/>
    <w:rsid w:val="00F34981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BB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16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644"/>
  </w:style>
  <w:style w:type="paragraph" w:styleId="Fuzeile">
    <w:name w:val="footer"/>
    <w:basedOn w:val="Standard"/>
    <w:link w:val="FuzeileZeichen"/>
    <w:uiPriority w:val="99"/>
    <w:unhideWhenUsed/>
    <w:rsid w:val="006516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644"/>
  </w:style>
  <w:style w:type="paragraph" w:customStyle="1" w:styleId="Listenabsatz1">
    <w:name w:val="Listenabsatz1"/>
    <w:basedOn w:val="Standard"/>
    <w:rsid w:val="00651644"/>
    <w:pPr>
      <w:widowControl w:val="0"/>
      <w:suppressAutoHyphens/>
    </w:pPr>
    <w:rPr>
      <w:rFonts w:ascii="Verdana" w:eastAsia="SimSun" w:hAnsi="Verdana" w:cs="Mangal"/>
      <w:kern w:val="1"/>
      <w:sz w:val="20"/>
      <w:lang w:eastAsia="hi-IN" w:bidi="hi-IN"/>
    </w:rPr>
  </w:style>
  <w:style w:type="paragraph" w:styleId="Listenabsatz">
    <w:name w:val="List Paragraph"/>
    <w:basedOn w:val="Standard"/>
    <w:uiPriority w:val="34"/>
    <w:qFormat/>
    <w:rsid w:val="009F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16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644"/>
  </w:style>
  <w:style w:type="paragraph" w:styleId="Fuzeile">
    <w:name w:val="footer"/>
    <w:basedOn w:val="Standard"/>
    <w:link w:val="FuzeileZeichen"/>
    <w:uiPriority w:val="99"/>
    <w:unhideWhenUsed/>
    <w:rsid w:val="006516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644"/>
  </w:style>
  <w:style w:type="paragraph" w:customStyle="1" w:styleId="Listenabsatz1">
    <w:name w:val="Listenabsatz1"/>
    <w:basedOn w:val="Standard"/>
    <w:rsid w:val="00651644"/>
    <w:pPr>
      <w:widowControl w:val="0"/>
      <w:suppressAutoHyphens/>
    </w:pPr>
    <w:rPr>
      <w:rFonts w:ascii="Verdana" w:eastAsia="SimSun" w:hAnsi="Verdana" w:cs="Mangal"/>
      <w:kern w:val="1"/>
      <w:sz w:val="20"/>
      <w:lang w:eastAsia="hi-IN" w:bidi="hi-IN"/>
    </w:rPr>
  </w:style>
  <w:style w:type="paragraph" w:styleId="Listenabsatz">
    <w:name w:val="List Paragraph"/>
    <w:basedOn w:val="Standard"/>
    <w:uiPriority w:val="34"/>
    <w:qFormat/>
    <w:rsid w:val="009F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5757</Characters>
  <Application>Microsoft Macintosh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Morgner</dc:creator>
  <cp:keywords/>
  <dc:description/>
  <cp:lastModifiedBy>Elisabeth Morgner</cp:lastModifiedBy>
  <cp:revision>38</cp:revision>
  <dcterms:created xsi:type="dcterms:W3CDTF">2013-05-10T13:52:00Z</dcterms:created>
  <dcterms:modified xsi:type="dcterms:W3CDTF">2013-05-10T17:49:00Z</dcterms:modified>
</cp:coreProperties>
</file>